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B7" w:rsidRDefault="008F73B7" w:rsidP="008F73B7">
      <w:pPr>
        <w:jc w:val="center"/>
        <w:rPr>
          <w:sz w:val="144"/>
          <w:szCs w:val="144"/>
        </w:rPr>
      </w:pPr>
    </w:p>
    <w:p w:rsidR="008F73B7" w:rsidRPr="008E4024" w:rsidRDefault="008F73B7" w:rsidP="008F73B7">
      <w:pPr>
        <w:jc w:val="center"/>
        <w:rPr>
          <w:sz w:val="96"/>
          <w:szCs w:val="96"/>
          <w:u w:val="single"/>
        </w:rPr>
      </w:pPr>
      <w:r w:rsidRPr="008E4024">
        <w:rPr>
          <w:rFonts w:hint="eastAsia"/>
          <w:sz w:val="96"/>
          <w:szCs w:val="96"/>
          <w:u w:val="single"/>
        </w:rPr>
        <w:t>就</w:t>
      </w:r>
      <w:r>
        <w:rPr>
          <w:rFonts w:hint="eastAsia"/>
          <w:sz w:val="96"/>
          <w:szCs w:val="96"/>
          <w:u w:val="single"/>
        </w:rPr>
        <w:t xml:space="preserve"> </w:t>
      </w:r>
      <w:r w:rsidRPr="008E4024">
        <w:rPr>
          <w:rFonts w:hint="eastAsia"/>
          <w:sz w:val="96"/>
          <w:szCs w:val="96"/>
          <w:u w:val="single"/>
        </w:rPr>
        <w:t>業</w:t>
      </w:r>
      <w:r>
        <w:rPr>
          <w:rFonts w:hint="eastAsia"/>
          <w:sz w:val="96"/>
          <w:szCs w:val="96"/>
          <w:u w:val="single"/>
        </w:rPr>
        <w:t xml:space="preserve"> </w:t>
      </w:r>
      <w:r w:rsidRPr="008E4024">
        <w:rPr>
          <w:rFonts w:hint="eastAsia"/>
          <w:sz w:val="96"/>
          <w:szCs w:val="96"/>
          <w:u w:val="single"/>
        </w:rPr>
        <w:t>規</w:t>
      </w:r>
      <w:r>
        <w:rPr>
          <w:rFonts w:hint="eastAsia"/>
          <w:sz w:val="96"/>
          <w:szCs w:val="96"/>
          <w:u w:val="single"/>
        </w:rPr>
        <w:t xml:space="preserve"> </w:t>
      </w:r>
      <w:r w:rsidRPr="008E4024">
        <w:rPr>
          <w:rFonts w:hint="eastAsia"/>
          <w:sz w:val="96"/>
          <w:szCs w:val="96"/>
          <w:u w:val="single"/>
        </w:rPr>
        <w:t>則</w:t>
      </w:r>
    </w:p>
    <w:p w:rsidR="008F73B7" w:rsidRDefault="008F73B7" w:rsidP="008F73B7">
      <w:pPr>
        <w:jc w:val="center"/>
        <w:rPr>
          <w:sz w:val="96"/>
          <w:szCs w:val="96"/>
        </w:rPr>
      </w:pPr>
    </w:p>
    <w:p w:rsidR="008F73B7" w:rsidRDefault="008F73B7" w:rsidP="008F73B7">
      <w:pPr>
        <w:jc w:val="center"/>
        <w:rPr>
          <w:sz w:val="96"/>
          <w:szCs w:val="96"/>
        </w:rPr>
      </w:pPr>
    </w:p>
    <w:p w:rsidR="008F73B7" w:rsidRDefault="008F73B7" w:rsidP="008F73B7">
      <w:pPr>
        <w:jc w:val="center"/>
        <w:rPr>
          <w:sz w:val="96"/>
          <w:szCs w:val="96"/>
        </w:rPr>
      </w:pPr>
    </w:p>
    <w:p w:rsidR="008F73B7" w:rsidRDefault="008F73B7" w:rsidP="008F73B7">
      <w:pPr>
        <w:jc w:val="center"/>
        <w:rPr>
          <w:sz w:val="96"/>
          <w:szCs w:val="96"/>
        </w:rPr>
      </w:pPr>
    </w:p>
    <w:p w:rsidR="008F73B7" w:rsidRDefault="008F73B7" w:rsidP="008F73B7">
      <w:pPr>
        <w:jc w:val="center"/>
        <w:rPr>
          <w:sz w:val="96"/>
          <w:szCs w:val="96"/>
        </w:rPr>
      </w:pPr>
    </w:p>
    <w:p w:rsidR="008F73B7" w:rsidRPr="009F52F0" w:rsidRDefault="008F73B7" w:rsidP="008F73B7">
      <w:pPr>
        <w:jc w:val="center"/>
        <w:rPr>
          <w:sz w:val="56"/>
          <w:szCs w:val="56"/>
        </w:rPr>
      </w:pPr>
      <w:r w:rsidRPr="009F52F0">
        <w:rPr>
          <w:rFonts w:hint="eastAsia"/>
          <w:sz w:val="56"/>
          <w:szCs w:val="56"/>
        </w:rPr>
        <w:t>株式会社</w:t>
      </w:r>
      <w:r>
        <w:rPr>
          <w:rFonts w:hint="eastAsia"/>
          <w:sz w:val="56"/>
          <w:szCs w:val="56"/>
        </w:rPr>
        <w:t>○○○○</w:t>
      </w:r>
    </w:p>
    <w:p w:rsidR="008F73B7" w:rsidRDefault="008F73B7" w:rsidP="00A176BB">
      <w:pPr>
        <w:widowControl/>
        <w:jc w:val="center"/>
        <w:rPr>
          <w:rFonts w:asciiTheme="minorEastAsia" w:hAnsiTheme="minorEastAsia" w:cs="Meiryo UI"/>
          <w:b/>
          <w:bCs/>
          <w:color w:val="000000"/>
          <w:kern w:val="0"/>
          <w:sz w:val="32"/>
          <w:szCs w:val="32"/>
        </w:rPr>
      </w:pPr>
    </w:p>
    <w:p w:rsidR="008F73B7" w:rsidRDefault="008F73B7">
      <w:pPr>
        <w:widowControl/>
        <w:jc w:val="left"/>
        <w:rPr>
          <w:rFonts w:asciiTheme="minorEastAsia" w:hAnsiTheme="minorEastAsia" w:cs="Meiryo UI"/>
          <w:b/>
          <w:bCs/>
          <w:color w:val="000000"/>
          <w:kern w:val="0"/>
          <w:sz w:val="32"/>
          <w:szCs w:val="32"/>
        </w:rPr>
      </w:pPr>
      <w:r>
        <w:rPr>
          <w:rFonts w:asciiTheme="minorEastAsia" w:hAnsiTheme="minorEastAsia" w:cs="Meiryo UI"/>
          <w:b/>
          <w:bCs/>
          <w:color w:val="000000"/>
          <w:kern w:val="0"/>
          <w:sz w:val="32"/>
          <w:szCs w:val="32"/>
        </w:rPr>
        <w:br w:type="page"/>
      </w:r>
    </w:p>
    <w:p w:rsidR="008F73B7" w:rsidRDefault="008F73B7" w:rsidP="001D5231">
      <w:pPr>
        <w:ind w:firstLineChars="700" w:firstLine="3640"/>
        <w:jc w:val="left"/>
        <w:rPr>
          <w:sz w:val="52"/>
          <w:szCs w:val="52"/>
        </w:rPr>
      </w:pPr>
      <w:r w:rsidRPr="00EE1E3E">
        <w:rPr>
          <w:rFonts w:hint="eastAsia"/>
          <w:sz w:val="52"/>
          <w:szCs w:val="52"/>
        </w:rPr>
        <w:lastRenderedPageBreak/>
        <w:t>目</w:t>
      </w:r>
      <w:r>
        <w:rPr>
          <w:rFonts w:hint="eastAsia"/>
          <w:sz w:val="52"/>
          <w:szCs w:val="52"/>
        </w:rPr>
        <w:t xml:space="preserve">　</w:t>
      </w:r>
      <w:r w:rsidRPr="00EE1E3E">
        <w:rPr>
          <w:rFonts w:hint="eastAsia"/>
          <w:sz w:val="52"/>
          <w:szCs w:val="52"/>
        </w:rPr>
        <w:t>次</w:t>
      </w:r>
    </w:p>
    <w:p w:rsidR="008F73B7" w:rsidRDefault="008F73B7" w:rsidP="00334D5D">
      <w:pPr>
        <w:rPr>
          <w:sz w:val="52"/>
          <w:szCs w:val="52"/>
        </w:rPr>
      </w:pPr>
    </w:p>
    <w:p w:rsidR="008F73B7" w:rsidRPr="007E1AD7" w:rsidRDefault="008F73B7" w:rsidP="00334D5D">
      <w:pPr>
        <w:pStyle w:val="a4"/>
        <w:numPr>
          <w:ilvl w:val="0"/>
          <w:numId w:val="19"/>
        </w:numPr>
        <w:ind w:leftChars="0"/>
        <w:jc w:val="left"/>
        <w:rPr>
          <w:sz w:val="28"/>
          <w:szCs w:val="28"/>
        </w:rPr>
      </w:pPr>
      <w:r w:rsidRPr="007E1AD7">
        <w:rPr>
          <w:rFonts w:hint="eastAsia"/>
          <w:sz w:val="28"/>
          <w:szCs w:val="28"/>
        </w:rPr>
        <w:t>この規則の目的とするところ</w:t>
      </w:r>
    </w:p>
    <w:p w:rsidR="008F73B7" w:rsidRPr="007E1AD7" w:rsidRDefault="008F73B7" w:rsidP="00334D5D">
      <w:pPr>
        <w:pStyle w:val="a4"/>
        <w:numPr>
          <w:ilvl w:val="0"/>
          <w:numId w:val="19"/>
        </w:numPr>
        <w:ind w:leftChars="0"/>
        <w:jc w:val="left"/>
        <w:rPr>
          <w:sz w:val="28"/>
          <w:szCs w:val="28"/>
        </w:rPr>
      </w:pPr>
      <w:r w:rsidRPr="007E1AD7">
        <w:rPr>
          <w:rFonts w:hint="eastAsia"/>
          <w:sz w:val="28"/>
          <w:szCs w:val="28"/>
        </w:rPr>
        <w:t>採用方針</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始業、終業の時刻および所定労働時間</w:t>
      </w:r>
      <w:r>
        <w:rPr>
          <w:rFonts w:hint="eastAsia"/>
          <w:sz w:val="28"/>
          <w:szCs w:val="28"/>
        </w:rPr>
        <w:t>制</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休日および変形労働時間</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休日の振替</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年次有給休暇制度</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休職の制度</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特別休暇制度</w:t>
      </w:r>
    </w:p>
    <w:p w:rsidR="008F73B7" w:rsidRPr="007E1AD7" w:rsidRDefault="008F73B7" w:rsidP="008F73B7">
      <w:pPr>
        <w:pStyle w:val="a4"/>
        <w:numPr>
          <w:ilvl w:val="0"/>
          <w:numId w:val="19"/>
        </w:numPr>
        <w:ind w:leftChars="0"/>
        <w:jc w:val="left"/>
        <w:rPr>
          <w:sz w:val="28"/>
          <w:szCs w:val="28"/>
        </w:rPr>
      </w:pPr>
      <w:r w:rsidRPr="007E1AD7">
        <w:rPr>
          <w:rFonts w:hint="eastAsia"/>
          <w:sz w:val="28"/>
          <w:szCs w:val="28"/>
        </w:rPr>
        <w:t>その他の休暇等</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10</w:t>
      </w:r>
      <w:r w:rsidRPr="007E1AD7">
        <w:rPr>
          <w:rFonts w:hint="eastAsia"/>
          <w:sz w:val="28"/>
          <w:szCs w:val="28"/>
        </w:rPr>
        <w:t>条　服務及び業務マニュアル規程について</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11</w:t>
      </w:r>
      <w:r w:rsidRPr="007E1AD7">
        <w:rPr>
          <w:rFonts w:hint="eastAsia"/>
          <w:sz w:val="28"/>
          <w:szCs w:val="28"/>
        </w:rPr>
        <w:t>条　懲戒の種類、程度</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12</w:t>
      </w:r>
      <w:r w:rsidRPr="007E1AD7">
        <w:rPr>
          <w:rFonts w:hint="eastAsia"/>
          <w:sz w:val="28"/>
          <w:szCs w:val="28"/>
        </w:rPr>
        <w:t>条　懲戒</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13</w:t>
      </w:r>
      <w:r w:rsidRPr="007E1AD7">
        <w:rPr>
          <w:rFonts w:hint="eastAsia"/>
          <w:sz w:val="28"/>
          <w:szCs w:val="28"/>
        </w:rPr>
        <w:t>条　解雇</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14</w:t>
      </w:r>
      <w:r w:rsidRPr="007E1AD7">
        <w:rPr>
          <w:rFonts w:hint="eastAsia"/>
          <w:sz w:val="28"/>
          <w:szCs w:val="28"/>
        </w:rPr>
        <w:t>条　定年制度</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15</w:t>
      </w:r>
      <w:r w:rsidRPr="007E1AD7">
        <w:rPr>
          <w:rFonts w:hint="eastAsia"/>
          <w:sz w:val="28"/>
          <w:szCs w:val="28"/>
        </w:rPr>
        <w:t>条　退職</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16</w:t>
      </w:r>
      <w:r w:rsidRPr="007E1AD7">
        <w:rPr>
          <w:rFonts w:hint="eastAsia"/>
          <w:sz w:val="28"/>
          <w:szCs w:val="28"/>
        </w:rPr>
        <w:t>条　賃金締切日および支払日</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17</w:t>
      </w:r>
      <w:r w:rsidRPr="007E1AD7">
        <w:rPr>
          <w:rFonts w:hint="eastAsia"/>
          <w:sz w:val="28"/>
          <w:szCs w:val="28"/>
        </w:rPr>
        <w:t>条　賃金の構成</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18</w:t>
      </w:r>
      <w:r w:rsidRPr="007E1AD7">
        <w:rPr>
          <w:rFonts w:hint="eastAsia"/>
          <w:sz w:val="28"/>
          <w:szCs w:val="28"/>
        </w:rPr>
        <w:t>条　基本給の考え方</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19</w:t>
      </w:r>
      <w:r w:rsidRPr="007E1AD7">
        <w:rPr>
          <w:rFonts w:hint="eastAsia"/>
          <w:sz w:val="28"/>
          <w:szCs w:val="28"/>
        </w:rPr>
        <w:t>条　賞与の支払方針</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20</w:t>
      </w:r>
      <w:r w:rsidRPr="007E1AD7">
        <w:rPr>
          <w:rFonts w:hint="eastAsia"/>
          <w:sz w:val="28"/>
          <w:szCs w:val="28"/>
        </w:rPr>
        <w:t>条　退職金制度</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21</w:t>
      </w:r>
      <w:r w:rsidRPr="007E1AD7">
        <w:rPr>
          <w:rFonts w:hint="eastAsia"/>
          <w:sz w:val="28"/>
          <w:szCs w:val="28"/>
        </w:rPr>
        <w:t>条　損害賠償事由</w:t>
      </w:r>
    </w:p>
    <w:p w:rsidR="008F73B7" w:rsidRPr="007E1AD7" w:rsidRDefault="008F73B7" w:rsidP="008F73B7">
      <w:pPr>
        <w:jc w:val="left"/>
        <w:rPr>
          <w:sz w:val="28"/>
          <w:szCs w:val="28"/>
        </w:rPr>
      </w:pPr>
      <w:r w:rsidRPr="007E1AD7">
        <w:rPr>
          <w:rFonts w:hint="eastAsia"/>
          <w:sz w:val="28"/>
          <w:szCs w:val="28"/>
        </w:rPr>
        <w:t>第</w:t>
      </w:r>
      <w:r w:rsidRPr="007E1AD7">
        <w:rPr>
          <w:rFonts w:hint="eastAsia"/>
          <w:sz w:val="28"/>
          <w:szCs w:val="28"/>
        </w:rPr>
        <w:t>22</w:t>
      </w:r>
      <w:r w:rsidRPr="007E1AD7">
        <w:rPr>
          <w:rFonts w:hint="eastAsia"/>
          <w:sz w:val="28"/>
          <w:szCs w:val="28"/>
        </w:rPr>
        <w:t>条　疑義および解決</w:t>
      </w:r>
    </w:p>
    <w:p w:rsidR="008F73B7" w:rsidRPr="008F73B7" w:rsidRDefault="008F73B7" w:rsidP="00A176BB">
      <w:pPr>
        <w:widowControl/>
        <w:jc w:val="center"/>
        <w:rPr>
          <w:rFonts w:asciiTheme="minorEastAsia" w:hAnsiTheme="minorEastAsia" w:cs="Meiryo UI"/>
          <w:b/>
          <w:bCs/>
          <w:color w:val="000000"/>
          <w:kern w:val="0"/>
          <w:sz w:val="32"/>
          <w:szCs w:val="32"/>
        </w:rPr>
      </w:pPr>
    </w:p>
    <w:p w:rsidR="008F73B7" w:rsidRDefault="008F73B7">
      <w:pPr>
        <w:widowControl/>
        <w:jc w:val="left"/>
        <w:rPr>
          <w:rFonts w:asciiTheme="minorEastAsia" w:hAnsiTheme="minorEastAsia" w:cs="Meiryo UI"/>
          <w:b/>
          <w:bCs/>
          <w:color w:val="000000"/>
          <w:kern w:val="0"/>
          <w:sz w:val="32"/>
          <w:szCs w:val="32"/>
        </w:rPr>
      </w:pPr>
      <w:r>
        <w:rPr>
          <w:rFonts w:asciiTheme="minorEastAsia" w:hAnsiTheme="minorEastAsia" w:cs="Meiryo UI"/>
          <w:b/>
          <w:bCs/>
          <w:color w:val="000000"/>
          <w:kern w:val="0"/>
          <w:sz w:val="32"/>
          <w:szCs w:val="32"/>
        </w:rPr>
        <w:br w:type="page"/>
      </w:r>
    </w:p>
    <w:p w:rsidR="00A176BB" w:rsidRPr="006879FA" w:rsidRDefault="00A176BB" w:rsidP="00A176BB">
      <w:pPr>
        <w:widowControl/>
        <w:jc w:val="center"/>
        <w:rPr>
          <w:rFonts w:asciiTheme="minorEastAsia" w:hAnsiTheme="minorEastAsia" w:cs="Meiryo UI"/>
          <w:b/>
          <w:bCs/>
          <w:color w:val="000000"/>
          <w:kern w:val="0"/>
          <w:sz w:val="32"/>
          <w:szCs w:val="32"/>
        </w:rPr>
      </w:pPr>
      <w:r w:rsidRPr="006879FA">
        <w:rPr>
          <w:rFonts w:asciiTheme="minorEastAsia" w:hAnsiTheme="minorEastAsia" w:cs="Meiryo UI" w:hint="eastAsia"/>
          <w:b/>
          <w:bCs/>
          <w:color w:val="000000"/>
          <w:kern w:val="0"/>
          <w:sz w:val="32"/>
          <w:szCs w:val="32"/>
        </w:rPr>
        <w:lastRenderedPageBreak/>
        <w:t>従業員就業規則</w:t>
      </w:r>
    </w:p>
    <w:p w:rsidR="00A176BB" w:rsidRPr="006879FA" w:rsidRDefault="00A176BB" w:rsidP="00A176BB">
      <w:pPr>
        <w:widowControl/>
        <w:jc w:val="right"/>
        <w:rPr>
          <w:rFonts w:asciiTheme="minorEastAsia" w:hAnsiTheme="minorEastAsia" w:cs="Meiryo UI"/>
          <w:b/>
          <w:bCs/>
          <w:color w:val="000000"/>
          <w:kern w:val="0"/>
          <w:sz w:val="24"/>
          <w:szCs w:val="24"/>
        </w:rPr>
      </w:pPr>
      <w:r w:rsidRPr="006879FA">
        <w:rPr>
          <w:rFonts w:asciiTheme="minorEastAsia" w:hAnsiTheme="minorEastAsia" w:cs="Meiryo UI" w:hint="eastAsia"/>
          <w:b/>
          <w:bCs/>
          <w:color w:val="000000"/>
          <w:kern w:val="0"/>
          <w:sz w:val="24"/>
          <w:szCs w:val="24"/>
        </w:rPr>
        <w:t>会社名○○○</w:t>
      </w:r>
    </w:p>
    <w:p w:rsidR="00A176BB" w:rsidRPr="006879FA" w:rsidRDefault="00A176BB" w:rsidP="00A176BB">
      <w:pPr>
        <w:widowControl/>
        <w:jc w:val="center"/>
        <w:rPr>
          <w:rFonts w:asciiTheme="minorEastAsia" w:hAnsiTheme="minorEastAsia" w:cs="Meiryo UI"/>
          <w:b/>
          <w:bCs/>
          <w:color w:val="000000"/>
          <w:kern w:val="0"/>
          <w:sz w:val="28"/>
          <w:szCs w:val="28"/>
        </w:rPr>
      </w:pPr>
    </w:p>
    <w:p w:rsidR="00A176BB" w:rsidRPr="006879FA" w:rsidRDefault="001516E2" w:rsidP="00A176BB">
      <w:pPr>
        <w:widowControl/>
        <w:rPr>
          <w:rFonts w:asciiTheme="minorEastAsia" w:hAnsiTheme="minorEastAsia" w:cs="Meiryo UI"/>
          <w:b/>
          <w:bCs/>
          <w:color w:val="000000"/>
          <w:kern w:val="0"/>
          <w:sz w:val="22"/>
        </w:rPr>
      </w:pPr>
      <w:r>
        <w:rPr>
          <w:rFonts w:asciiTheme="minorEastAsia" w:hAnsiTheme="minorEastAsia" w:cs="Meiryo UI" w:hint="eastAsia"/>
          <w:b/>
          <w:bCs/>
          <w:color w:val="000000"/>
          <w:kern w:val="0"/>
          <w:sz w:val="22"/>
        </w:rPr>
        <w:t>（</w:t>
      </w:r>
      <w:r w:rsidR="00A176BB" w:rsidRPr="00A176BB">
        <w:rPr>
          <w:rFonts w:asciiTheme="minorEastAsia" w:hAnsiTheme="minorEastAsia" w:cs="Meiryo UI" w:hint="eastAsia"/>
          <w:b/>
          <w:bCs/>
          <w:color w:val="000000"/>
          <w:kern w:val="0"/>
          <w:sz w:val="22"/>
        </w:rPr>
        <w:t>この規則の目的とするところ）</w:t>
      </w:r>
    </w:p>
    <w:p w:rsidR="00A176BB" w:rsidRPr="006879FA" w:rsidRDefault="00A176BB" w:rsidP="00A176BB">
      <w:pPr>
        <w:ind w:left="425" w:hangingChars="193" w:hanging="425"/>
        <w:rPr>
          <w:rFonts w:asciiTheme="minorEastAsia" w:hAnsiTheme="minorEastAsia" w:cs="Meiryo UI"/>
          <w:color w:val="000000"/>
          <w:kern w:val="0"/>
          <w:sz w:val="22"/>
        </w:rPr>
      </w:pPr>
      <w:r w:rsidRPr="00A176BB">
        <w:rPr>
          <w:rFonts w:asciiTheme="minorEastAsia" w:hAnsiTheme="minorEastAsia" w:cs="Meiryo UI" w:hint="eastAsia"/>
          <w:color w:val="000000"/>
          <w:kern w:val="0"/>
          <w:sz w:val="22"/>
        </w:rPr>
        <w:t>第１条</w:t>
      </w:r>
      <w:r w:rsidRPr="006879FA">
        <w:rPr>
          <w:rFonts w:asciiTheme="minorEastAsia" w:hAnsiTheme="minorEastAsia" w:cs="Meiryo UI" w:hint="eastAsia"/>
          <w:color w:val="000000"/>
          <w:kern w:val="0"/>
          <w:sz w:val="22"/>
        </w:rPr>
        <w:t xml:space="preserve">　この規則は、株式会社</w:t>
      </w:r>
      <w:r w:rsidR="006879FA">
        <w:rPr>
          <w:rFonts w:asciiTheme="minorEastAsia" w:hAnsiTheme="minorEastAsia" w:cs="Meiryo UI" w:hint="eastAsia"/>
          <w:color w:val="000000"/>
          <w:kern w:val="0"/>
          <w:sz w:val="22"/>
        </w:rPr>
        <w:t>○○○○</w:t>
      </w:r>
      <w:r w:rsidRPr="006879FA">
        <w:rPr>
          <w:rFonts w:asciiTheme="minorEastAsia" w:hAnsiTheme="minorEastAsia" w:cs="Meiryo UI" w:hint="eastAsia"/>
          <w:color w:val="000000"/>
          <w:kern w:val="0"/>
          <w:sz w:val="22"/>
        </w:rPr>
        <w:t>（以下、「会社」という。）の従業員の、採用から退職までの労働条件その他の就業に関する事項を定めたものである。なおこの規則は会社の機密文書であるため、所定の場所から取り外したり、複写したり、社外の者に閲覧させたり、社</w:t>
      </w:r>
      <w:r w:rsidR="0059117B">
        <w:rPr>
          <w:rFonts w:asciiTheme="minorEastAsia" w:hAnsiTheme="minorEastAsia" w:cs="Meiryo UI" w:hint="eastAsia"/>
          <w:color w:val="000000"/>
          <w:kern w:val="0"/>
          <w:sz w:val="22"/>
        </w:rPr>
        <w:t>外</w:t>
      </w:r>
      <w:r w:rsidRPr="006879FA">
        <w:rPr>
          <w:rFonts w:asciiTheme="minorEastAsia" w:hAnsiTheme="minorEastAsia" w:cs="Meiryo UI" w:hint="eastAsia"/>
          <w:color w:val="000000"/>
          <w:kern w:val="0"/>
          <w:sz w:val="22"/>
        </w:rPr>
        <w:t>に持ち出してはならないものとする。</w:t>
      </w:r>
    </w:p>
    <w:p w:rsidR="00A176BB" w:rsidRPr="006879FA" w:rsidRDefault="00A176BB" w:rsidP="00A176BB">
      <w:pPr>
        <w:rPr>
          <w:rFonts w:asciiTheme="minorEastAsia" w:hAnsiTheme="minorEastAsia" w:cs="Meiryo UI"/>
          <w:color w:val="000000"/>
          <w:kern w:val="0"/>
          <w:sz w:val="22"/>
        </w:rPr>
      </w:pPr>
    </w:p>
    <w:p w:rsidR="00A176BB" w:rsidRPr="006879FA" w:rsidRDefault="00A176BB" w:rsidP="00A176BB">
      <w:pPr>
        <w:widowControl/>
        <w:rPr>
          <w:rFonts w:asciiTheme="minorEastAsia" w:hAnsiTheme="minorEastAsia" w:cs="Meiryo UI"/>
          <w:b/>
          <w:bCs/>
          <w:color w:val="000000"/>
          <w:kern w:val="0"/>
          <w:sz w:val="22"/>
        </w:rPr>
      </w:pPr>
      <w:r w:rsidRPr="00A176BB">
        <w:rPr>
          <w:rFonts w:asciiTheme="minorEastAsia" w:hAnsiTheme="minorEastAsia" w:cs="Meiryo UI" w:hint="eastAsia"/>
          <w:b/>
          <w:bCs/>
          <w:color w:val="000000"/>
          <w:kern w:val="0"/>
          <w:sz w:val="22"/>
        </w:rPr>
        <w:t>（採用方針）</w:t>
      </w:r>
    </w:p>
    <w:p w:rsidR="009857A2" w:rsidRPr="006879FA" w:rsidRDefault="009857A2" w:rsidP="006879FA">
      <w:pPr>
        <w:ind w:left="440" w:hangingChars="200" w:hanging="440"/>
        <w:rPr>
          <w:rFonts w:asciiTheme="minorEastAsia" w:hAnsiTheme="minorEastAsia" w:cs="Meiryo UI"/>
          <w:color w:val="000000"/>
          <w:kern w:val="0"/>
          <w:sz w:val="22"/>
        </w:rPr>
      </w:pPr>
      <w:r w:rsidRPr="009857A2">
        <w:rPr>
          <w:rFonts w:asciiTheme="minorEastAsia" w:hAnsiTheme="minorEastAsia" w:cs="Meiryo UI" w:hint="eastAsia"/>
          <w:color w:val="000000"/>
          <w:kern w:val="0"/>
          <w:sz w:val="22"/>
        </w:rPr>
        <w:t>第２条</w:t>
      </w:r>
      <w:r w:rsidRPr="006879FA">
        <w:rPr>
          <w:rFonts w:asciiTheme="minorEastAsia" w:hAnsiTheme="minorEastAsia" w:cs="Meiryo UI" w:hint="eastAsia"/>
          <w:color w:val="000000"/>
          <w:kern w:val="0"/>
          <w:sz w:val="22"/>
        </w:rPr>
        <w:t xml:space="preserve">　会社は就業を希望する者から、会社の選考により決定し、必要な書類の提出のあったものを試用期間</w:t>
      </w:r>
      <w:r w:rsidR="0059117B">
        <w:rPr>
          <w:rFonts w:asciiTheme="minorEastAsia" w:hAnsiTheme="minorEastAsia" w:cs="Meiryo UI" w:hint="eastAsia"/>
          <w:color w:val="000000"/>
          <w:kern w:val="0"/>
          <w:sz w:val="22"/>
        </w:rPr>
        <w:t>３</w:t>
      </w:r>
      <w:r w:rsidRPr="006879FA">
        <w:rPr>
          <w:rFonts w:asciiTheme="minorEastAsia" w:hAnsiTheme="minorEastAsia" w:cs="Meiryo UI" w:hint="eastAsia"/>
          <w:color w:val="000000"/>
          <w:kern w:val="0"/>
          <w:sz w:val="22"/>
        </w:rPr>
        <w:t>ヶ月を経過した後、当社の経営方針に同意し、適格性に問題なければ本採用とするものとする。この規則以外の労働条件を定めた時は個別の雇用契約書の定めに従うものとする。</w:t>
      </w:r>
    </w:p>
    <w:p w:rsidR="008B3125" w:rsidRDefault="008B3125" w:rsidP="009857A2">
      <w:pPr>
        <w:widowControl/>
        <w:rPr>
          <w:rFonts w:asciiTheme="minorEastAsia" w:hAnsiTheme="minorEastAsia" w:cs="Meiryo UI"/>
          <w:b/>
          <w:bCs/>
          <w:color w:val="000000"/>
          <w:kern w:val="0"/>
          <w:sz w:val="22"/>
        </w:rPr>
      </w:pPr>
    </w:p>
    <w:p w:rsidR="009857A2" w:rsidRPr="006879FA" w:rsidRDefault="009857A2" w:rsidP="009857A2">
      <w:pPr>
        <w:widowControl/>
        <w:rPr>
          <w:rFonts w:asciiTheme="minorEastAsia" w:hAnsiTheme="minorEastAsia" w:cs="Meiryo UI"/>
          <w:b/>
          <w:bCs/>
          <w:color w:val="000000"/>
          <w:kern w:val="0"/>
          <w:sz w:val="22"/>
        </w:rPr>
      </w:pPr>
      <w:r w:rsidRPr="009857A2">
        <w:rPr>
          <w:rFonts w:asciiTheme="minorEastAsia" w:hAnsiTheme="minorEastAsia" w:cs="Meiryo UI" w:hint="eastAsia"/>
          <w:b/>
          <w:bCs/>
          <w:color w:val="000000"/>
          <w:kern w:val="0"/>
          <w:sz w:val="22"/>
        </w:rPr>
        <w:t>（始業・終業の時刻および所定労働時間）</w:t>
      </w:r>
    </w:p>
    <w:p w:rsidR="009857A2" w:rsidRDefault="009857A2" w:rsidP="009857A2">
      <w:pPr>
        <w:rPr>
          <w:rFonts w:asciiTheme="minorEastAsia" w:hAnsiTheme="minorEastAsia" w:cs="Meiryo UI"/>
          <w:color w:val="000000"/>
          <w:kern w:val="0"/>
          <w:sz w:val="22"/>
        </w:rPr>
      </w:pPr>
      <w:r w:rsidRPr="009857A2">
        <w:rPr>
          <w:rFonts w:asciiTheme="minorEastAsia" w:hAnsiTheme="minorEastAsia" w:cs="Meiryo UI" w:hint="eastAsia"/>
          <w:color w:val="000000"/>
          <w:kern w:val="0"/>
          <w:sz w:val="22"/>
        </w:rPr>
        <w:t>第３条</w:t>
      </w:r>
      <w:r w:rsidRPr="006879FA">
        <w:rPr>
          <w:rFonts w:asciiTheme="minorEastAsia" w:hAnsiTheme="minorEastAsia" w:cs="Meiryo UI" w:hint="eastAsia"/>
          <w:color w:val="000000"/>
          <w:kern w:val="0"/>
          <w:sz w:val="22"/>
        </w:rPr>
        <w:t xml:space="preserve">　始業、</w:t>
      </w:r>
      <w:r w:rsidR="0059117B">
        <w:rPr>
          <w:rFonts w:asciiTheme="minorEastAsia" w:hAnsiTheme="minorEastAsia" w:cs="Meiryo UI" w:hint="eastAsia"/>
          <w:color w:val="000000"/>
          <w:kern w:val="0"/>
          <w:sz w:val="22"/>
        </w:rPr>
        <w:t>終</w:t>
      </w:r>
      <w:r w:rsidRPr="006879FA">
        <w:rPr>
          <w:rFonts w:asciiTheme="minorEastAsia" w:hAnsiTheme="minorEastAsia" w:cs="Meiryo UI" w:hint="eastAsia"/>
          <w:color w:val="000000"/>
          <w:kern w:val="0"/>
          <w:sz w:val="22"/>
        </w:rPr>
        <w:t>業の時刻および休憩の時刻は、次のとおりとする。</w:t>
      </w:r>
    </w:p>
    <w:p w:rsidR="00FD4A24" w:rsidRPr="006879FA" w:rsidRDefault="00FD4A24" w:rsidP="009857A2">
      <w:pPr>
        <w:rPr>
          <w:rFonts w:asciiTheme="minorEastAsia" w:hAnsiTheme="minorEastAsia" w:cs="Meiryo UI"/>
          <w:color w:val="000000"/>
          <w:kern w:val="0"/>
          <w:sz w:val="22"/>
        </w:rPr>
      </w:pPr>
    </w:p>
    <w:tbl>
      <w:tblPr>
        <w:tblStyle w:val="a3"/>
        <w:tblW w:w="0" w:type="auto"/>
        <w:tblInd w:w="817" w:type="dxa"/>
        <w:tblLook w:val="04A0" w:firstRow="1" w:lastRow="0" w:firstColumn="1" w:lastColumn="0" w:noHBand="0" w:noVBand="1"/>
      </w:tblPr>
      <w:tblGrid>
        <w:gridCol w:w="7885"/>
      </w:tblGrid>
      <w:tr w:rsidR="009857A2" w:rsidRPr="006879FA" w:rsidTr="009857A2">
        <w:tc>
          <w:tcPr>
            <w:tcW w:w="7885" w:type="dxa"/>
          </w:tcPr>
          <w:p w:rsidR="009857A2" w:rsidRPr="006879FA" w:rsidRDefault="006879FA">
            <w:pPr>
              <w:rPr>
                <w:rFonts w:asciiTheme="minorEastAsia" w:hAnsiTheme="minorEastAsia"/>
              </w:rPr>
            </w:pPr>
            <w:r>
              <w:rPr>
                <w:rFonts w:asciiTheme="minorEastAsia" w:hAnsiTheme="minorEastAsia" w:hint="eastAsia"/>
              </w:rPr>
              <w:t>始業　　午前</w:t>
            </w:r>
            <w:r w:rsidR="009857A2" w:rsidRPr="006879FA">
              <w:rPr>
                <w:rFonts w:asciiTheme="minorEastAsia" w:hAnsiTheme="minorEastAsia" w:hint="eastAsia"/>
              </w:rPr>
              <w:t xml:space="preserve">　</w:t>
            </w:r>
            <w:r>
              <w:rPr>
                <w:rFonts w:asciiTheme="minorEastAsia" w:hAnsiTheme="minorEastAsia" w:hint="eastAsia"/>
              </w:rPr>
              <w:t>８</w:t>
            </w:r>
            <w:r w:rsidR="009857A2" w:rsidRPr="006879FA">
              <w:rPr>
                <w:rFonts w:asciiTheme="minorEastAsia" w:hAnsiTheme="minorEastAsia" w:hint="eastAsia"/>
              </w:rPr>
              <w:t>時30分</w:t>
            </w:r>
          </w:p>
          <w:p w:rsidR="009857A2" w:rsidRDefault="008B3125">
            <w:pPr>
              <w:rPr>
                <w:rFonts w:asciiTheme="minorEastAsia" w:hAnsiTheme="minorEastAsia"/>
              </w:rPr>
            </w:pPr>
            <w:r>
              <w:rPr>
                <w:rFonts w:asciiTheme="minorEastAsia" w:hAnsiTheme="minorEastAsia" w:hint="eastAsia"/>
              </w:rPr>
              <w:t>終</w:t>
            </w:r>
            <w:r w:rsidR="006879FA">
              <w:rPr>
                <w:rFonts w:asciiTheme="minorEastAsia" w:hAnsiTheme="minorEastAsia" w:hint="eastAsia"/>
              </w:rPr>
              <w:t>業　　午後　５時30分</w:t>
            </w:r>
          </w:p>
          <w:p w:rsidR="006879FA" w:rsidRDefault="006879FA">
            <w:pPr>
              <w:rPr>
                <w:rFonts w:asciiTheme="minorEastAsia" w:hAnsiTheme="minorEastAsia"/>
              </w:rPr>
            </w:pPr>
            <w:r>
              <w:rPr>
                <w:rFonts w:asciiTheme="minorEastAsia" w:hAnsiTheme="minorEastAsia" w:hint="eastAsia"/>
              </w:rPr>
              <w:t>休憩　　午後　０時</w:t>
            </w:r>
            <w:r w:rsidR="00FD4A24">
              <w:rPr>
                <w:rFonts w:asciiTheme="minorEastAsia" w:hAnsiTheme="minorEastAsia" w:hint="eastAsia"/>
              </w:rPr>
              <w:t>30分</w:t>
            </w:r>
            <w:r>
              <w:rPr>
                <w:rFonts w:asciiTheme="minorEastAsia" w:hAnsiTheme="minorEastAsia" w:hint="eastAsia"/>
              </w:rPr>
              <w:t xml:space="preserve">　～　１時</w:t>
            </w:r>
            <w:r w:rsidR="00FD4A24">
              <w:rPr>
                <w:rFonts w:asciiTheme="minorEastAsia" w:hAnsiTheme="minorEastAsia" w:hint="eastAsia"/>
              </w:rPr>
              <w:t>30分</w:t>
            </w:r>
          </w:p>
          <w:p w:rsidR="0059117B" w:rsidRDefault="006879FA" w:rsidP="0059117B">
            <w:pPr>
              <w:rPr>
                <w:rFonts w:asciiTheme="minorEastAsia" w:hAnsiTheme="minorEastAsia"/>
              </w:rPr>
            </w:pPr>
            <w:r>
              <w:rPr>
                <w:rFonts w:asciiTheme="minorEastAsia" w:hAnsiTheme="minorEastAsia" w:hint="eastAsia"/>
              </w:rPr>
              <w:t>始業とは業務を開始する時刻であり、</w:t>
            </w:r>
            <w:r w:rsidR="0059117B">
              <w:rPr>
                <w:rFonts w:asciiTheme="minorEastAsia" w:hAnsiTheme="minorEastAsia" w:hint="eastAsia"/>
              </w:rPr>
              <w:t>終</w:t>
            </w:r>
            <w:r>
              <w:rPr>
                <w:rFonts w:asciiTheme="minorEastAsia" w:hAnsiTheme="minorEastAsia" w:hint="eastAsia"/>
              </w:rPr>
              <w:t>業とは終了時刻で</w:t>
            </w:r>
            <w:r w:rsidR="0059117B">
              <w:rPr>
                <w:rFonts w:asciiTheme="minorEastAsia" w:hAnsiTheme="minorEastAsia" w:hint="eastAsia"/>
              </w:rPr>
              <w:t>ある。</w:t>
            </w:r>
          </w:p>
          <w:p w:rsidR="006879FA" w:rsidRPr="006879FA" w:rsidRDefault="006879FA" w:rsidP="0059117B">
            <w:pPr>
              <w:rPr>
                <w:rFonts w:asciiTheme="minorEastAsia" w:hAnsiTheme="minorEastAsia"/>
              </w:rPr>
            </w:pPr>
            <w:r>
              <w:rPr>
                <w:rFonts w:asciiTheme="minorEastAsia" w:hAnsiTheme="minorEastAsia" w:hint="eastAsia"/>
              </w:rPr>
              <w:t>出社及び退社の時刻ではないものとする。</w:t>
            </w:r>
          </w:p>
        </w:tc>
      </w:tr>
    </w:tbl>
    <w:p w:rsidR="006879FA" w:rsidRDefault="0059117B">
      <w:pPr>
        <w:rPr>
          <w:rFonts w:asciiTheme="minorEastAsia" w:hAnsiTheme="minorEastAsia"/>
          <w:b/>
        </w:rPr>
      </w:pPr>
      <w:r>
        <w:rPr>
          <w:rFonts w:asciiTheme="minorEastAsia" w:hAnsiTheme="minorEastAsia" w:hint="eastAsia"/>
          <w:b/>
        </w:rPr>
        <w:t xml:space="preserve">　　</w:t>
      </w:r>
    </w:p>
    <w:p w:rsidR="00026E39" w:rsidRPr="006879FA" w:rsidRDefault="009857A2">
      <w:pPr>
        <w:rPr>
          <w:rFonts w:asciiTheme="minorEastAsia" w:hAnsiTheme="minorEastAsia"/>
          <w:b/>
        </w:rPr>
      </w:pPr>
      <w:r w:rsidRPr="006879FA">
        <w:rPr>
          <w:rFonts w:asciiTheme="minorEastAsia" w:hAnsiTheme="minorEastAsia" w:hint="eastAsia"/>
          <w:b/>
        </w:rPr>
        <w:t>（休日および変形労働時間制）</w:t>
      </w:r>
    </w:p>
    <w:p w:rsidR="009857A2" w:rsidRPr="006879FA" w:rsidRDefault="009857A2" w:rsidP="009857A2">
      <w:pPr>
        <w:rPr>
          <w:rFonts w:asciiTheme="minorEastAsia" w:hAnsiTheme="minorEastAsia" w:cs="Meiryo UI"/>
          <w:color w:val="000000"/>
          <w:kern w:val="0"/>
          <w:sz w:val="22"/>
        </w:rPr>
      </w:pPr>
      <w:r w:rsidRPr="009857A2">
        <w:rPr>
          <w:rFonts w:asciiTheme="minorEastAsia" w:hAnsiTheme="minorEastAsia" w:cs="Meiryo UI" w:hint="eastAsia"/>
          <w:color w:val="000000"/>
          <w:kern w:val="0"/>
          <w:sz w:val="22"/>
        </w:rPr>
        <w:t>第４条</w:t>
      </w:r>
      <w:r w:rsidR="006879FA">
        <w:rPr>
          <w:rFonts w:asciiTheme="minorEastAsia" w:hAnsiTheme="minorEastAsia" w:cs="Meiryo UI" w:hint="eastAsia"/>
          <w:color w:val="000000"/>
          <w:kern w:val="0"/>
          <w:sz w:val="22"/>
        </w:rPr>
        <w:t xml:space="preserve">　</w:t>
      </w:r>
      <w:r w:rsidRPr="006879FA">
        <w:rPr>
          <w:rFonts w:asciiTheme="minorEastAsia" w:hAnsiTheme="minorEastAsia" w:cs="Meiryo UI" w:hint="eastAsia"/>
          <w:color w:val="000000"/>
          <w:kern w:val="0"/>
          <w:sz w:val="22"/>
        </w:rPr>
        <w:t>休日は、次のとおりとする。</w:t>
      </w:r>
    </w:p>
    <w:p w:rsidR="009857A2" w:rsidRPr="006879FA" w:rsidRDefault="00635D30" w:rsidP="000916B7">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１．</w:t>
      </w:r>
      <w:r w:rsidR="009857A2" w:rsidRPr="009857A2">
        <w:rPr>
          <w:rFonts w:asciiTheme="minorEastAsia" w:hAnsiTheme="minorEastAsia" w:cs="Meiryo UI" w:hint="eastAsia"/>
          <w:color w:val="000000"/>
          <w:kern w:val="0"/>
          <w:sz w:val="22"/>
        </w:rPr>
        <w:t>毎週土曜日・日曜日および国民の祝祭日</w:t>
      </w:r>
    </w:p>
    <w:p w:rsidR="00AB1918" w:rsidRPr="006879FA" w:rsidRDefault="00635D30" w:rsidP="000916B7">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２．</w:t>
      </w:r>
      <w:r w:rsidR="00AB1918" w:rsidRPr="00AB1918">
        <w:rPr>
          <w:rFonts w:asciiTheme="minorEastAsia" w:hAnsiTheme="minorEastAsia" w:cs="Meiryo UI" w:hint="eastAsia"/>
          <w:color w:val="000000"/>
          <w:kern w:val="0"/>
          <w:sz w:val="22"/>
        </w:rPr>
        <w:t xml:space="preserve">夏季休暇　</w:t>
      </w:r>
      <w:r w:rsidR="008B3125">
        <w:rPr>
          <w:rFonts w:asciiTheme="minorEastAsia" w:hAnsiTheme="minorEastAsia" w:cs="Meiryo UI" w:hint="eastAsia"/>
          <w:color w:val="000000"/>
          <w:kern w:val="0"/>
          <w:sz w:val="22"/>
        </w:rPr>
        <w:t>○</w:t>
      </w:r>
      <w:r w:rsidR="00AB1918" w:rsidRPr="00AB1918">
        <w:rPr>
          <w:rFonts w:asciiTheme="minorEastAsia" w:hAnsiTheme="minorEastAsia" w:cs="Meiryo UI" w:hint="eastAsia"/>
          <w:color w:val="000000"/>
          <w:kern w:val="0"/>
          <w:sz w:val="22"/>
        </w:rPr>
        <w:t xml:space="preserve">日間・年末年始　</w:t>
      </w:r>
      <w:r w:rsidR="008B3125">
        <w:rPr>
          <w:rFonts w:asciiTheme="minorEastAsia" w:hAnsiTheme="minorEastAsia" w:cs="Meiryo UI" w:hint="eastAsia"/>
          <w:color w:val="000000"/>
          <w:kern w:val="0"/>
          <w:sz w:val="22"/>
        </w:rPr>
        <w:t>○</w:t>
      </w:r>
      <w:r w:rsidR="00AB1918" w:rsidRPr="00AB1918">
        <w:rPr>
          <w:rFonts w:asciiTheme="minorEastAsia" w:hAnsiTheme="minorEastAsia" w:cs="Meiryo UI" w:hint="eastAsia"/>
          <w:color w:val="000000"/>
          <w:kern w:val="0"/>
          <w:sz w:val="22"/>
        </w:rPr>
        <w:t>日間</w:t>
      </w:r>
    </w:p>
    <w:p w:rsidR="00AB1918" w:rsidRPr="006879FA" w:rsidRDefault="00635D30" w:rsidP="000916B7">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３．</w:t>
      </w:r>
      <w:r w:rsidR="00AB1918" w:rsidRPr="00AB1918">
        <w:rPr>
          <w:rFonts w:asciiTheme="minorEastAsia" w:hAnsiTheme="minorEastAsia" w:cs="Meiryo UI" w:hint="eastAsia"/>
          <w:color w:val="000000"/>
          <w:kern w:val="0"/>
          <w:sz w:val="22"/>
        </w:rPr>
        <w:t>その他会社が定める日</w:t>
      </w:r>
    </w:p>
    <w:p w:rsidR="00AB1918" w:rsidRPr="006879FA" w:rsidRDefault="00635D30" w:rsidP="000916B7">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４．</w:t>
      </w:r>
      <w:r w:rsidR="00AB1918" w:rsidRPr="00AB1918">
        <w:rPr>
          <w:rFonts w:asciiTheme="minorEastAsia" w:hAnsiTheme="minorEastAsia" w:cs="Meiryo UI" w:hint="eastAsia"/>
          <w:color w:val="000000"/>
          <w:kern w:val="0"/>
          <w:sz w:val="22"/>
        </w:rPr>
        <w:t>会社カレンダーがあるときはその定めによる。</w:t>
      </w:r>
    </w:p>
    <w:p w:rsidR="00AB1918" w:rsidRPr="006879FA" w:rsidRDefault="00635D30" w:rsidP="000916B7">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５．</w:t>
      </w:r>
      <w:r w:rsidR="00AB1918" w:rsidRPr="00AB1918">
        <w:rPr>
          <w:rFonts w:asciiTheme="minorEastAsia" w:hAnsiTheme="minorEastAsia" w:cs="Meiryo UI" w:hint="eastAsia"/>
          <w:color w:val="000000"/>
          <w:kern w:val="0"/>
          <w:sz w:val="22"/>
        </w:rPr>
        <w:t>業務の都合により休日を変更することがある。</w:t>
      </w:r>
    </w:p>
    <w:p w:rsidR="001D5231" w:rsidRDefault="000916B7" w:rsidP="007C6857">
      <w:pPr>
        <w:widowControl/>
        <w:ind w:leftChars="203" w:left="936" w:hangingChars="232" w:hanging="510"/>
        <w:rPr>
          <w:rFonts w:asciiTheme="minorEastAsia" w:hAnsiTheme="minorEastAsia" w:cs="Meiryo UI" w:hint="eastAsia"/>
          <w:color w:val="000000"/>
          <w:kern w:val="0"/>
          <w:sz w:val="22"/>
        </w:rPr>
      </w:pPr>
      <w:r>
        <w:rPr>
          <w:rFonts w:asciiTheme="minorEastAsia" w:hAnsiTheme="minorEastAsia" w:cs="Meiryo UI" w:hint="eastAsia"/>
          <w:color w:val="000000"/>
          <w:kern w:val="0"/>
          <w:sz w:val="22"/>
        </w:rPr>
        <w:t>６</w:t>
      </w:r>
      <w:r w:rsidR="00635D30">
        <w:rPr>
          <w:rFonts w:asciiTheme="minorEastAsia" w:hAnsiTheme="minorEastAsia" w:cs="Meiryo UI" w:hint="eastAsia"/>
          <w:color w:val="000000"/>
          <w:kern w:val="0"/>
          <w:sz w:val="22"/>
        </w:rPr>
        <w:t>．</w:t>
      </w:r>
      <w:r w:rsidR="00AB1918" w:rsidRPr="00AB1918">
        <w:rPr>
          <w:rFonts w:asciiTheme="minorEastAsia" w:hAnsiTheme="minorEastAsia" w:cs="Meiryo UI" w:hint="eastAsia"/>
          <w:color w:val="000000"/>
          <w:kern w:val="0"/>
          <w:sz w:val="22"/>
        </w:rPr>
        <w:t>１年単位ま</w:t>
      </w:r>
      <w:r>
        <w:rPr>
          <w:rFonts w:asciiTheme="minorEastAsia" w:hAnsiTheme="minorEastAsia" w:cs="Meiryo UI" w:hint="eastAsia"/>
          <w:color w:val="000000"/>
          <w:kern w:val="0"/>
          <w:sz w:val="22"/>
        </w:rPr>
        <w:t>たは１ヵ月単位の変形労働時間制を採用するとき</w:t>
      </w:r>
      <w:r w:rsidR="001D5231">
        <w:rPr>
          <w:rFonts w:asciiTheme="minorEastAsia" w:hAnsiTheme="minorEastAsia" w:cs="Meiryo UI" w:hint="eastAsia"/>
          <w:color w:val="000000"/>
          <w:kern w:val="0"/>
          <w:sz w:val="22"/>
        </w:rPr>
        <w:t>の</w:t>
      </w:r>
      <w:r>
        <w:rPr>
          <w:rFonts w:asciiTheme="minorEastAsia" w:hAnsiTheme="minorEastAsia" w:cs="Meiryo UI" w:hint="eastAsia"/>
          <w:color w:val="000000"/>
          <w:kern w:val="0"/>
          <w:sz w:val="22"/>
        </w:rPr>
        <w:t>休日はその協定に</w:t>
      </w:r>
    </w:p>
    <w:p w:rsidR="00AB1918" w:rsidRDefault="000916B7" w:rsidP="001D5231">
      <w:pPr>
        <w:widowControl/>
        <w:ind w:leftChars="248" w:left="521" w:firstLine="414"/>
        <w:rPr>
          <w:rFonts w:asciiTheme="minorEastAsia" w:hAnsiTheme="minorEastAsia" w:cs="Meiryo UI"/>
          <w:color w:val="000000"/>
          <w:kern w:val="0"/>
          <w:sz w:val="22"/>
        </w:rPr>
      </w:pPr>
      <w:r>
        <w:rPr>
          <w:rFonts w:asciiTheme="minorEastAsia" w:hAnsiTheme="minorEastAsia" w:cs="Meiryo UI" w:hint="eastAsia"/>
          <w:color w:val="000000"/>
          <w:kern w:val="0"/>
          <w:sz w:val="22"/>
        </w:rPr>
        <w:t>よ</w:t>
      </w:r>
      <w:r w:rsidR="00AB1918" w:rsidRPr="00AB1918">
        <w:rPr>
          <w:rFonts w:asciiTheme="minorEastAsia" w:hAnsiTheme="minorEastAsia" w:cs="Meiryo UI" w:hint="eastAsia"/>
          <w:color w:val="000000"/>
          <w:kern w:val="0"/>
          <w:sz w:val="22"/>
        </w:rPr>
        <w:t>るものとする。</w:t>
      </w:r>
    </w:p>
    <w:p w:rsidR="00FD4A24" w:rsidRPr="00FD4A24" w:rsidRDefault="00FD4A24" w:rsidP="00FD4A24">
      <w:pPr>
        <w:widowControl/>
        <w:ind w:leftChars="200" w:left="860" w:hangingChars="200" w:hanging="440"/>
        <w:rPr>
          <w:rFonts w:asciiTheme="minorEastAsia" w:hAnsiTheme="minorEastAsia" w:cs="Meiryo UI"/>
          <w:color w:val="000000"/>
          <w:kern w:val="0"/>
          <w:sz w:val="22"/>
        </w:rPr>
      </w:pPr>
    </w:p>
    <w:p w:rsidR="001D5231" w:rsidRDefault="001D5231" w:rsidP="00AB1918">
      <w:pPr>
        <w:widowControl/>
        <w:rPr>
          <w:rFonts w:asciiTheme="minorEastAsia" w:hAnsiTheme="minorEastAsia" w:cs="Meiryo UI" w:hint="eastAsia"/>
          <w:b/>
          <w:bCs/>
          <w:color w:val="000000"/>
          <w:kern w:val="0"/>
          <w:sz w:val="22"/>
        </w:rPr>
      </w:pPr>
    </w:p>
    <w:p w:rsidR="001D5231" w:rsidRDefault="001D5231" w:rsidP="00AB1918">
      <w:pPr>
        <w:widowControl/>
        <w:rPr>
          <w:rFonts w:asciiTheme="minorEastAsia" w:hAnsiTheme="minorEastAsia" w:cs="Meiryo UI" w:hint="eastAsia"/>
          <w:b/>
          <w:bCs/>
          <w:color w:val="000000"/>
          <w:kern w:val="0"/>
          <w:sz w:val="22"/>
        </w:rPr>
      </w:pPr>
    </w:p>
    <w:p w:rsidR="00AB1918" w:rsidRPr="006879FA" w:rsidRDefault="00AB1918" w:rsidP="00AB1918">
      <w:pPr>
        <w:widowControl/>
        <w:rPr>
          <w:rFonts w:asciiTheme="minorEastAsia" w:hAnsiTheme="minorEastAsia" w:cs="Meiryo UI"/>
          <w:b/>
          <w:bCs/>
          <w:color w:val="000000"/>
          <w:kern w:val="0"/>
          <w:sz w:val="22"/>
        </w:rPr>
      </w:pPr>
      <w:r w:rsidRPr="00AB1918">
        <w:rPr>
          <w:rFonts w:asciiTheme="minorEastAsia" w:hAnsiTheme="minorEastAsia" w:cs="Meiryo UI" w:hint="eastAsia"/>
          <w:b/>
          <w:bCs/>
          <w:color w:val="000000"/>
          <w:kern w:val="0"/>
          <w:sz w:val="22"/>
        </w:rPr>
        <w:lastRenderedPageBreak/>
        <w:t>（休日の振替）</w:t>
      </w:r>
    </w:p>
    <w:p w:rsidR="00FD4A24" w:rsidRDefault="00AB1918" w:rsidP="00FD4A24">
      <w:pPr>
        <w:ind w:left="440" w:hangingChars="200" w:hanging="440"/>
        <w:rPr>
          <w:rFonts w:asciiTheme="minorEastAsia" w:hAnsiTheme="minorEastAsia" w:cs="Meiryo UI"/>
          <w:color w:val="000000"/>
          <w:kern w:val="0"/>
          <w:sz w:val="22"/>
        </w:rPr>
      </w:pPr>
      <w:r w:rsidRPr="00AB1918">
        <w:rPr>
          <w:rFonts w:asciiTheme="minorEastAsia" w:hAnsiTheme="minorEastAsia" w:cs="Meiryo UI" w:hint="eastAsia"/>
          <w:color w:val="000000"/>
          <w:kern w:val="0"/>
          <w:sz w:val="22"/>
        </w:rPr>
        <w:t>第５条</w:t>
      </w:r>
      <w:r w:rsidRPr="006879FA">
        <w:rPr>
          <w:rFonts w:asciiTheme="minorEastAsia" w:hAnsiTheme="minorEastAsia" w:cs="Meiryo UI" w:hint="eastAsia"/>
          <w:color w:val="000000"/>
          <w:kern w:val="0"/>
          <w:sz w:val="22"/>
        </w:rPr>
        <w:t xml:space="preserve">　業務の都合でやむを得ない場合は、前条の休日を2週間以内の他の日と振り替えることがある。</w:t>
      </w:r>
    </w:p>
    <w:p w:rsidR="00AB1918" w:rsidRDefault="00AB1918" w:rsidP="00FD4A24">
      <w:pPr>
        <w:ind w:left="440" w:hangingChars="200" w:hanging="440"/>
        <w:rPr>
          <w:rFonts w:asciiTheme="minorEastAsia" w:hAnsiTheme="minorEastAsia" w:cs="Meiryo UI"/>
          <w:color w:val="000000"/>
          <w:kern w:val="0"/>
          <w:sz w:val="22"/>
        </w:rPr>
      </w:pPr>
      <w:r w:rsidRPr="00AB1918">
        <w:rPr>
          <w:rFonts w:asciiTheme="minorEastAsia" w:hAnsiTheme="minorEastAsia" w:cs="Meiryo UI" w:hint="eastAsia"/>
          <w:color w:val="000000"/>
          <w:kern w:val="0"/>
          <w:sz w:val="22"/>
        </w:rPr>
        <w:t>（2）</w:t>
      </w:r>
      <w:r w:rsidRPr="006879FA">
        <w:rPr>
          <w:rFonts w:asciiTheme="minorEastAsia" w:hAnsiTheme="minorEastAsia" w:cs="Meiryo UI" w:hint="eastAsia"/>
          <w:color w:val="000000"/>
          <w:kern w:val="0"/>
          <w:sz w:val="22"/>
        </w:rPr>
        <w:t>前項の場合、前日までに振替による休日を指定して従業員に通知する。</w:t>
      </w:r>
    </w:p>
    <w:p w:rsidR="00FD4A24" w:rsidRPr="006879FA" w:rsidRDefault="00FD4A24" w:rsidP="00FD4A24">
      <w:pPr>
        <w:ind w:left="440" w:hangingChars="200" w:hanging="440"/>
        <w:rPr>
          <w:rFonts w:asciiTheme="minorEastAsia" w:hAnsiTheme="minorEastAsia" w:cs="Meiryo UI"/>
          <w:color w:val="000000"/>
          <w:kern w:val="0"/>
          <w:sz w:val="22"/>
        </w:rPr>
      </w:pPr>
    </w:p>
    <w:p w:rsidR="00C42748" w:rsidRPr="006879FA" w:rsidRDefault="00070C41" w:rsidP="00C42748">
      <w:pPr>
        <w:widowControl/>
        <w:rPr>
          <w:rFonts w:asciiTheme="minorEastAsia" w:hAnsiTheme="minorEastAsia" w:cs="Meiryo UI"/>
          <w:b/>
          <w:bCs/>
          <w:color w:val="000000"/>
          <w:kern w:val="0"/>
          <w:sz w:val="22"/>
        </w:rPr>
      </w:pPr>
      <w:r>
        <w:rPr>
          <w:rFonts w:asciiTheme="minorEastAsia" w:hAnsiTheme="minorEastAsia" w:cs="Meiryo UI" w:hint="eastAsia"/>
          <w:b/>
          <w:bCs/>
          <w:color w:val="000000"/>
          <w:kern w:val="0"/>
          <w:sz w:val="22"/>
        </w:rPr>
        <w:t>（</w:t>
      </w:r>
      <w:r w:rsidR="00C42748" w:rsidRPr="00C42748">
        <w:rPr>
          <w:rFonts w:asciiTheme="minorEastAsia" w:hAnsiTheme="minorEastAsia" w:cs="Meiryo UI" w:hint="eastAsia"/>
          <w:b/>
          <w:bCs/>
          <w:color w:val="000000"/>
          <w:kern w:val="0"/>
          <w:sz w:val="22"/>
        </w:rPr>
        <w:t>年次有給休暇制度</w:t>
      </w:r>
      <w:r>
        <w:rPr>
          <w:rFonts w:asciiTheme="minorEastAsia" w:hAnsiTheme="minorEastAsia" w:cs="Meiryo UI" w:hint="eastAsia"/>
          <w:b/>
          <w:bCs/>
          <w:color w:val="000000"/>
          <w:kern w:val="0"/>
          <w:sz w:val="22"/>
        </w:rPr>
        <w:t>）</w:t>
      </w:r>
    </w:p>
    <w:p w:rsidR="00C42748" w:rsidRDefault="00C42748" w:rsidP="004613ED">
      <w:pPr>
        <w:ind w:left="440" w:hangingChars="200" w:hanging="440"/>
        <w:rPr>
          <w:rFonts w:asciiTheme="minorEastAsia" w:hAnsiTheme="minorEastAsia" w:cs="Meiryo UI"/>
          <w:color w:val="000000"/>
          <w:kern w:val="0"/>
          <w:sz w:val="22"/>
        </w:rPr>
      </w:pPr>
      <w:r w:rsidRPr="00C42748">
        <w:rPr>
          <w:rFonts w:asciiTheme="minorEastAsia" w:hAnsiTheme="minorEastAsia" w:cs="Meiryo UI" w:hint="eastAsia"/>
          <w:color w:val="000000"/>
          <w:kern w:val="0"/>
          <w:sz w:val="22"/>
        </w:rPr>
        <w:t>第６条</w:t>
      </w:r>
      <w:r w:rsidR="00FD4A24">
        <w:rPr>
          <w:rFonts w:asciiTheme="minorEastAsia" w:hAnsiTheme="minorEastAsia" w:cs="Meiryo UI" w:hint="eastAsia"/>
          <w:color w:val="000000"/>
          <w:kern w:val="0"/>
          <w:sz w:val="22"/>
        </w:rPr>
        <w:t xml:space="preserve">　</w:t>
      </w:r>
      <w:r w:rsidRPr="006879FA">
        <w:rPr>
          <w:rFonts w:asciiTheme="minorEastAsia" w:hAnsiTheme="minorEastAsia" w:cs="Meiryo UI" w:hint="eastAsia"/>
          <w:color w:val="000000"/>
          <w:kern w:val="0"/>
          <w:sz w:val="22"/>
        </w:rPr>
        <w:t>従業員に対し、本人からの請求に基づき労働基準法に定める年次有給休暇を与える。但し多忙な時は時</w:t>
      </w:r>
      <w:r w:rsidR="008B3125">
        <w:rPr>
          <w:rFonts w:asciiTheme="minorEastAsia" w:hAnsiTheme="minorEastAsia" w:cs="Meiryo UI" w:hint="eastAsia"/>
          <w:color w:val="000000"/>
          <w:kern w:val="0"/>
          <w:sz w:val="22"/>
        </w:rPr>
        <w:t>季</w:t>
      </w:r>
      <w:r w:rsidRPr="006879FA">
        <w:rPr>
          <w:rFonts w:asciiTheme="minorEastAsia" w:hAnsiTheme="minorEastAsia" w:cs="Meiryo UI" w:hint="eastAsia"/>
          <w:color w:val="000000"/>
          <w:kern w:val="0"/>
          <w:sz w:val="22"/>
        </w:rPr>
        <w:t>を変更することがある。但しこの請求は１週間前までに社長に申し出するものとする。</w:t>
      </w:r>
    </w:p>
    <w:p w:rsidR="00FD4A24" w:rsidRPr="006879FA" w:rsidRDefault="00FD4A24" w:rsidP="00C42748">
      <w:pPr>
        <w:rPr>
          <w:rFonts w:asciiTheme="minorEastAsia" w:hAnsiTheme="minorEastAsia" w:cs="Meiryo UI"/>
          <w:color w:val="000000"/>
          <w:kern w:val="0"/>
          <w:sz w:val="22"/>
        </w:rPr>
      </w:pPr>
    </w:p>
    <w:p w:rsidR="00C42748" w:rsidRPr="00FD4A24" w:rsidRDefault="00C42748" w:rsidP="00C42748">
      <w:pPr>
        <w:widowControl/>
        <w:rPr>
          <w:rFonts w:asciiTheme="minorEastAsia" w:hAnsiTheme="minorEastAsia" w:cs="Meiryo UI"/>
          <w:b/>
          <w:color w:val="000000"/>
          <w:kern w:val="0"/>
          <w:sz w:val="22"/>
        </w:rPr>
      </w:pPr>
      <w:r w:rsidRPr="00C42748">
        <w:rPr>
          <w:rFonts w:asciiTheme="minorEastAsia" w:hAnsiTheme="minorEastAsia" w:cs="Meiryo UI" w:hint="eastAsia"/>
          <w:b/>
          <w:color w:val="000000"/>
          <w:kern w:val="0"/>
          <w:sz w:val="22"/>
        </w:rPr>
        <w:t>（休職の制度）</w:t>
      </w:r>
    </w:p>
    <w:p w:rsidR="00C42748" w:rsidRPr="006879FA" w:rsidRDefault="00C42748" w:rsidP="00C42748">
      <w:pPr>
        <w:rPr>
          <w:rFonts w:asciiTheme="minorEastAsia" w:hAnsiTheme="minorEastAsia" w:cs="Meiryo UI"/>
          <w:color w:val="000000"/>
          <w:kern w:val="0"/>
          <w:sz w:val="22"/>
        </w:rPr>
      </w:pPr>
      <w:r w:rsidRPr="00C42748">
        <w:rPr>
          <w:rFonts w:asciiTheme="minorEastAsia" w:hAnsiTheme="minorEastAsia" w:cs="Meiryo UI" w:hint="eastAsia"/>
          <w:color w:val="000000"/>
          <w:kern w:val="0"/>
          <w:sz w:val="22"/>
        </w:rPr>
        <w:t>第７条</w:t>
      </w:r>
      <w:r w:rsidRPr="006879FA">
        <w:rPr>
          <w:rFonts w:asciiTheme="minorEastAsia" w:hAnsiTheme="minorEastAsia" w:cs="Meiryo UI" w:hint="eastAsia"/>
          <w:color w:val="000000"/>
          <w:kern w:val="0"/>
          <w:sz w:val="22"/>
        </w:rPr>
        <w:t xml:space="preserve">　従業員が次に該当する</w:t>
      </w:r>
      <w:r w:rsidR="00B72A39">
        <w:rPr>
          <w:rFonts w:asciiTheme="minorEastAsia" w:hAnsiTheme="minorEastAsia" w:cs="Meiryo UI" w:hint="eastAsia"/>
          <w:color w:val="000000"/>
          <w:kern w:val="0"/>
          <w:sz w:val="22"/>
        </w:rPr>
        <w:t>時は、</w:t>
      </w:r>
      <w:r w:rsidRPr="006879FA">
        <w:rPr>
          <w:rFonts w:asciiTheme="minorEastAsia" w:hAnsiTheme="minorEastAsia" w:cs="Meiryo UI" w:hint="eastAsia"/>
          <w:color w:val="000000"/>
          <w:kern w:val="0"/>
          <w:sz w:val="22"/>
        </w:rPr>
        <w:t>休職とする。</w:t>
      </w:r>
    </w:p>
    <w:p w:rsidR="00C42748" w:rsidRPr="006879FA" w:rsidRDefault="00635D30" w:rsidP="00635D30">
      <w:pPr>
        <w:widowControl/>
        <w:ind w:leftChars="200" w:left="970" w:hangingChars="250" w:hanging="550"/>
        <w:rPr>
          <w:rFonts w:asciiTheme="minorEastAsia" w:hAnsiTheme="minorEastAsia" w:cs="Meiryo UI"/>
          <w:color w:val="000000"/>
          <w:kern w:val="0"/>
          <w:sz w:val="22"/>
        </w:rPr>
      </w:pPr>
      <w:r>
        <w:rPr>
          <w:rFonts w:asciiTheme="minorEastAsia" w:hAnsiTheme="minorEastAsia" w:cs="Meiryo UI" w:hint="eastAsia"/>
          <w:color w:val="000000"/>
          <w:kern w:val="0"/>
          <w:sz w:val="22"/>
        </w:rPr>
        <w:t>１</w:t>
      </w:r>
      <w:r w:rsidR="00C42748" w:rsidRPr="00C42748">
        <w:rPr>
          <w:rFonts w:asciiTheme="minorEastAsia" w:hAnsiTheme="minorEastAsia" w:cs="Meiryo UI" w:hint="eastAsia"/>
          <w:color w:val="000000"/>
          <w:kern w:val="0"/>
          <w:sz w:val="22"/>
        </w:rPr>
        <w:t>.　業務外の</w:t>
      </w:r>
      <w:r w:rsidR="00B72A39">
        <w:rPr>
          <w:rFonts w:asciiTheme="minorEastAsia" w:hAnsiTheme="minorEastAsia" w:cs="Meiryo UI" w:hint="eastAsia"/>
          <w:color w:val="000000"/>
          <w:kern w:val="0"/>
          <w:sz w:val="22"/>
        </w:rPr>
        <w:t>傷</w:t>
      </w:r>
      <w:r w:rsidR="00C42748" w:rsidRPr="00C42748">
        <w:rPr>
          <w:rFonts w:asciiTheme="minorEastAsia" w:hAnsiTheme="minorEastAsia" w:cs="Meiryo UI" w:hint="eastAsia"/>
          <w:color w:val="000000"/>
          <w:kern w:val="0"/>
          <w:sz w:val="22"/>
        </w:rPr>
        <w:t>病（</w:t>
      </w:r>
      <w:r w:rsidR="008B3125">
        <w:rPr>
          <w:rFonts w:asciiTheme="minorEastAsia" w:hAnsiTheme="minorEastAsia" w:cs="Meiryo UI" w:hint="eastAsia"/>
          <w:color w:val="000000"/>
          <w:kern w:val="0"/>
          <w:sz w:val="22"/>
        </w:rPr>
        <w:t>傷</w:t>
      </w:r>
      <w:r w:rsidR="00C42748" w:rsidRPr="00C42748">
        <w:rPr>
          <w:rFonts w:asciiTheme="minorEastAsia" w:hAnsiTheme="minorEastAsia" w:cs="Meiryo UI" w:hint="eastAsia"/>
          <w:color w:val="000000"/>
          <w:kern w:val="0"/>
          <w:sz w:val="22"/>
        </w:rPr>
        <w:t>病理由を問わず）により、欠勤となり1</w:t>
      </w:r>
      <w:r w:rsidR="00FD4A24">
        <w:rPr>
          <w:rFonts w:asciiTheme="minorEastAsia" w:hAnsiTheme="minorEastAsia" w:cs="Meiryo UI" w:hint="eastAsia"/>
          <w:color w:val="000000"/>
          <w:kern w:val="0"/>
          <w:sz w:val="22"/>
        </w:rPr>
        <w:t>ヵ月以上にわたると</w:t>
      </w:r>
      <w:r w:rsidR="00C42748" w:rsidRPr="00C42748">
        <w:rPr>
          <w:rFonts w:asciiTheme="minorEastAsia" w:hAnsiTheme="minorEastAsia" w:cs="Meiryo UI" w:hint="eastAsia"/>
          <w:color w:val="000000"/>
          <w:kern w:val="0"/>
          <w:sz w:val="22"/>
        </w:rPr>
        <w:t>き、または、業務外の</w:t>
      </w:r>
      <w:r w:rsidR="008B3125">
        <w:rPr>
          <w:rFonts w:asciiTheme="minorEastAsia" w:hAnsiTheme="minorEastAsia" w:cs="Meiryo UI" w:hint="eastAsia"/>
          <w:color w:val="000000"/>
          <w:kern w:val="0"/>
          <w:sz w:val="22"/>
        </w:rPr>
        <w:t>傷</w:t>
      </w:r>
      <w:r w:rsidR="00C42748" w:rsidRPr="00C42748">
        <w:rPr>
          <w:rFonts w:asciiTheme="minorEastAsia" w:hAnsiTheme="minorEastAsia" w:cs="Meiryo UI" w:hint="eastAsia"/>
          <w:color w:val="000000"/>
          <w:kern w:val="0"/>
          <w:sz w:val="22"/>
        </w:rPr>
        <w:t>病による欠勤が前３ヵ月間で通算して30日目になったときには、２ヵ月間の休職期間を与える。その間の賃金は支給しないものとする。ただし、健康保険に加入している人は基準を満たせば、その制度から所得補償をうけることができるものとする。</w:t>
      </w:r>
    </w:p>
    <w:p w:rsidR="00C42748" w:rsidRPr="006879FA" w:rsidRDefault="00635D30" w:rsidP="000916B7">
      <w:pPr>
        <w:widowControl/>
        <w:ind w:leftChars="193" w:left="955" w:hangingChars="250" w:hanging="550"/>
        <w:rPr>
          <w:rFonts w:asciiTheme="minorEastAsia" w:hAnsiTheme="minorEastAsia" w:cs="Meiryo UI"/>
          <w:color w:val="000000"/>
          <w:kern w:val="0"/>
          <w:sz w:val="22"/>
        </w:rPr>
      </w:pPr>
      <w:r>
        <w:rPr>
          <w:rFonts w:asciiTheme="minorEastAsia" w:hAnsiTheme="minorEastAsia" w:cs="Meiryo UI" w:hint="eastAsia"/>
          <w:color w:val="000000"/>
          <w:kern w:val="0"/>
          <w:sz w:val="22"/>
        </w:rPr>
        <w:t>２</w:t>
      </w:r>
      <w:r w:rsidR="00C42748" w:rsidRPr="00C42748">
        <w:rPr>
          <w:rFonts w:asciiTheme="minorEastAsia" w:hAnsiTheme="minorEastAsia" w:cs="Meiryo UI" w:hint="eastAsia"/>
          <w:color w:val="000000"/>
          <w:kern w:val="0"/>
          <w:sz w:val="22"/>
        </w:rPr>
        <w:t>.</w:t>
      </w:r>
      <w:r w:rsidR="000916B7">
        <w:rPr>
          <w:rFonts w:asciiTheme="minorEastAsia" w:hAnsiTheme="minorEastAsia" w:cs="Meiryo UI" w:hint="eastAsia"/>
          <w:color w:val="000000"/>
          <w:kern w:val="0"/>
          <w:sz w:val="22"/>
        </w:rPr>
        <w:t xml:space="preserve">　</w:t>
      </w:r>
      <w:r w:rsidR="00C42748" w:rsidRPr="00C42748">
        <w:rPr>
          <w:rFonts w:asciiTheme="minorEastAsia" w:hAnsiTheme="minorEastAsia" w:cs="Meiryo UI" w:hint="eastAsia"/>
          <w:color w:val="000000"/>
          <w:kern w:val="0"/>
          <w:sz w:val="22"/>
        </w:rPr>
        <w:t>前号の</w:t>
      </w:r>
      <w:r w:rsidR="00FD4A24">
        <w:rPr>
          <w:rFonts w:asciiTheme="minorEastAsia" w:hAnsiTheme="minorEastAsia" w:cs="Meiryo UI" w:hint="eastAsia"/>
          <w:color w:val="000000"/>
          <w:kern w:val="0"/>
          <w:sz w:val="22"/>
        </w:rPr>
        <w:t>他、特別の事情があって休職させることを必要と認めたときには必要な</w:t>
      </w:r>
      <w:r w:rsidR="00C42748" w:rsidRPr="00C42748">
        <w:rPr>
          <w:rFonts w:asciiTheme="minorEastAsia" w:hAnsiTheme="minorEastAsia" w:cs="Meiryo UI" w:hint="eastAsia"/>
          <w:color w:val="000000"/>
          <w:kern w:val="0"/>
          <w:sz w:val="22"/>
        </w:rPr>
        <w:t>範囲で会社が認める期間与えるものとする。</w:t>
      </w:r>
    </w:p>
    <w:p w:rsidR="00C42748" w:rsidRDefault="00635D30" w:rsidP="000916B7">
      <w:pPr>
        <w:widowControl/>
        <w:ind w:leftChars="206" w:left="983" w:hangingChars="250" w:hanging="550"/>
        <w:rPr>
          <w:rFonts w:asciiTheme="minorEastAsia" w:hAnsiTheme="minorEastAsia" w:cs="Meiryo UI"/>
          <w:color w:val="000000"/>
          <w:kern w:val="0"/>
          <w:sz w:val="22"/>
        </w:rPr>
      </w:pPr>
      <w:r>
        <w:rPr>
          <w:rFonts w:asciiTheme="minorEastAsia" w:hAnsiTheme="minorEastAsia" w:cs="Meiryo UI" w:hint="eastAsia"/>
          <w:color w:val="000000"/>
          <w:kern w:val="0"/>
          <w:sz w:val="22"/>
        </w:rPr>
        <w:t>３</w:t>
      </w:r>
      <w:r w:rsidR="00C42748" w:rsidRPr="00C42748">
        <w:rPr>
          <w:rFonts w:asciiTheme="minorEastAsia" w:hAnsiTheme="minorEastAsia" w:cs="Meiryo UI" w:hint="eastAsia"/>
          <w:color w:val="000000"/>
          <w:kern w:val="0"/>
          <w:sz w:val="22"/>
        </w:rPr>
        <w:t>.　業務上の災害により、欠勤となる時は、労働基準法・労働者災害補償保険法の定めるところにより、必要な休業補償、療養補償を受けることができる。</w:t>
      </w:r>
    </w:p>
    <w:p w:rsidR="00FD4A24" w:rsidRPr="006879FA" w:rsidRDefault="00FD4A24" w:rsidP="00FD4A24">
      <w:pPr>
        <w:widowControl/>
        <w:ind w:leftChars="197" w:left="634" w:hangingChars="100" w:hanging="220"/>
        <w:rPr>
          <w:rFonts w:asciiTheme="minorEastAsia" w:hAnsiTheme="minorEastAsia" w:cs="Meiryo UI"/>
          <w:color w:val="000000"/>
          <w:kern w:val="0"/>
          <w:sz w:val="22"/>
        </w:rPr>
      </w:pPr>
    </w:p>
    <w:p w:rsidR="00C42748" w:rsidRPr="00FD4A24" w:rsidRDefault="00C42748" w:rsidP="00C42748">
      <w:pPr>
        <w:widowControl/>
        <w:rPr>
          <w:rFonts w:asciiTheme="minorEastAsia" w:hAnsiTheme="minorEastAsia" w:cs="Meiryo UI"/>
          <w:b/>
          <w:color w:val="000000"/>
          <w:kern w:val="0"/>
          <w:sz w:val="22"/>
        </w:rPr>
      </w:pPr>
      <w:r w:rsidRPr="00C42748">
        <w:rPr>
          <w:rFonts w:asciiTheme="minorEastAsia" w:hAnsiTheme="minorEastAsia" w:cs="Meiryo UI" w:hint="eastAsia"/>
          <w:b/>
          <w:color w:val="000000"/>
          <w:kern w:val="0"/>
          <w:sz w:val="22"/>
        </w:rPr>
        <w:t>（特別休暇制度）</w:t>
      </w:r>
    </w:p>
    <w:p w:rsidR="00C42748" w:rsidRDefault="00C42748" w:rsidP="00FD4A24">
      <w:pPr>
        <w:ind w:left="440" w:hangingChars="200" w:hanging="440"/>
        <w:rPr>
          <w:rFonts w:asciiTheme="minorEastAsia" w:hAnsiTheme="minorEastAsia" w:cs="Meiryo UI"/>
          <w:color w:val="000000"/>
          <w:kern w:val="0"/>
          <w:sz w:val="22"/>
        </w:rPr>
      </w:pPr>
      <w:r w:rsidRPr="00C42748">
        <w:rPr>
          <w:rFonts w:asciiTheme="minorEastAsia" w:hAnsiTheme="minorEastAsia" w:cs="Meiryo UI" w:hint="eastAsia"/>
          <w:color w:val="000000"/>
          <w:kern w:val="0"/>
          <w:sz w:val="22"/>
        </w:rPr>
        <w:t>第８条</w:t>
      </w:r>
      <w:r w:rsidR="00FD4A24">
        <w:rPr>
          <w:rFonts w:asciiTheme="minorEastAsia" w:hAnsiTheme="minorEastAsia" w:cs="Meiryo UI" w:hint="eastAsia"/>
          <w:color w:val="000000"/>
          <w:kern w:val="0"/>
          <w:sz w:val="22"/>
        </w:rPr>
        <w:t xml:space="preserve">　</w:t>
      </w:r>
      <w:r w:rsidRPr="006879FA">
        <w:rPr>
          <w:rFonts w:asciiTheme="minorEastAsia" w:hAnsiTheme="minorEastAsia" w:cs="Meiryo UI" w:hint="eastAsia"/>
          <w:color w:val="000000"/>
          <w:kern w:val="0"/>
          <w:sz w:val="22"/>
        </w:rPr>
        <w:t>従業員が、次の各号のいずれかに該当し、本人の請求があった場合に、当該</w:t>
      </w:r>
      <w:r w:rsidR="008B3125">
        <w:rPr>
          <w:rFonts w:asciiTheme="minorEastAsia" w:hAnsiTheme="minorEastAsia" w:cs="Meiryo UI" w:hint="eastAsia"/>
          <w:color w:val="000000"/>
          <w:kern w:val="0"/>
          <w:sz w:val="22"/>
        </w:rPr>
        <w:t>事由</w:t>
      </w:r>
      <w:r w:rsidRPr="006879FA">
        <w:rPr>
          <w:rFonts w:asciiTheme="minorEastAsia" w:hAnsiTheme="minorEastAsia" w:cs="Meiryo UI" w:hint="eastAsia"/>
          <w:color w:val="000000"/>
          <w:kern w:val="0"/>
          <w:sz w:val="22"/>
        </w:rPr>
        <w:t>の発生した日から起算して、それぞれの日数を限度として与える。</w:t>
      </w:r>
    </w:p>
    <w:tbl>
      <w:tblPr>
        <w:tblW w:w="7796" w:type="dxa"/>
        <w:tblInd w:w="808" w:type="dxa"/>
        <w:tblCellMar>
          <w:left w:w="99" w:type="dxa"/>
          <w:right w:w="99" w:type="dxa"/>
        </w:tblCellMar>
        <w:tblLook w:val="04A0" w:firstRow="1" w:lastRow="0" w:firstColumn="1" w:lastColumn="0" w:noHBand="0" w:noVBand="1"/>
      </w:tblPr>
      <w:tblGrid>
        <w:gridCol w:w="567"/>
        <w:gridCol w:w="5387"/>
        <w:gridCol w:w="1842"/>
      </w:tblGrid>
      <w:tr w:rsidR="00CB3A94" w:rsidRPr="00CB3A94" w:rsidTr="00FD4A2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A94" w:rsidRPr="00CB3A94" w:rsidRDefault="00CB3A94" w:rsidP="00CB3A94">
            <w:pPr>
              <w:widowControl/>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jc w:val="center"/>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事由</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jc w:val="center"/>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休暇日数</w:t>
            </w:r>
          </w:p>
        </w:tc>
      </w:tr>
      <w:tr w:rsidR="00CB3A94" w:rsidRPr="00CB3A94" w:rsidTr="00FD4A2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B3A94"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１</w:t>
            </w:r>
          </w:p>
        </w:tc>
        <w:tc>
          <w:tcPr>
            <w:tcW w:w="5387" w:type="dxa"/>
            <w:tcBorders>
              <w:top w:val="nil"/>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ind w:firstLineChars="100" w:firstLine="220"/>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本人が結婚するとき</w:t>
            </w:r>
          </w:p>
        </w:tc>
        <w:tc>
          <w:tcPr>
            <w:tcW w:w="1842" w:type="dxa"/>
            <w:tcBorders>
              <w:top w:val="nil"/>
              <w:left w:val="nil"/>
              <w:bottom w:val="single" w:sz="4" w:space="0" w:color="auto"/>
              <w:right w:val="single" w:sz="4" w:space="0" w:color="auto"/>
            </w:tcBorders>
            <w:shd w:val="clear" w:color="auto" w:fill="auto"/>
            <w:noWrap/>
            <w:vAlign w:val="center"/>
            <w:hideMark/>
          </w:tcPr>
          <w:p w:rsidR="00CB3A94" w:rsidRPr="00CB3A94" w:rsidRDefault="008B3125"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B72A39">
              <w:rPr>
                <w:rFonts w:asciiTheme="minorEastAsia" w:hAnsiTheme="minorEastAsia" w:cs="Meiryo UI" w:hint="eastAsia"/>
                <w:color w:val="000000"/>
                <w:kern w:val="0"/>
                <w:sz w:val="22"/>
              </w:rPr>
              <w:t xml:space="preserve">　</w:t>
            </w:r>
            <w:r w:rsidR="00CB3A94" w:rsidRPr="00CB3A94">
              <w:rPr>
                <w:rFonts w:asciiTheme="minorEastAsia" w:hAnsiTheme="minorEastAsia" w:cs="Meiryo UI" w:hint="eastAsia"/>
                <w:color w:val="000000"/>
                <w:kern w:val="0"/>
                <w:sz w:val="22"/>
              </w:rPr>
              <w:t>日</w:t>
            </w:r>
          </w:p>
        </w:tc>
      </w:tr>
      <w:tr w:rsidR="00CB3A94" w:rsidRPr="00CB3A94" w:rsidTr="00FD4A2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B3A94"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２</w:t>
            </w:r>
          </w:p>
        </w:tc>
        <w:tc>
          <w:tcPr>
            <w:tcW w:w="5387" w:type="dxa"/>
            <w:tcBorders>
              <w:top w:val="nil"/>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ind w:firstLineChars="100" w:firstLine="220"/>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子が結婚するとき</w:t>
            </w:r>
          </w:p>
        </w:tc>
        <w:tc>
          <w:tcPr>
            <w:tcW w:w="1842" w:type="dxa"/>
            <w:tcBorders>
              <w:top w:val="nil"/>
              <w:left w:val="nil"/>
              <w:bottom w:val="single" w:sz="4" w:space="0" w:color="auto"/>
              <w:right w:val="single" w:sz="4" w:space="0" w:color="auto"/>
            </w:tcBorders>
            <w:shd w:val="clear" w:color="auto" w:fill="auto"/>
            <w:noWrap/>
            <w:vAlign w:val="center"/>
            <w:hideMark/>
          </w:tcPr>
          <w:p w:rsidR="00CB3A94" w:rsidRPr="00CB3A94" w:rsidRDefault="008B3125"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B72A39">
              <w:rPr>
                <w:rFonts w:asciiTheme="minorEastAsia" w:hAnsiTheme="minorEastAsia" w:cs="Meiryo UI" w:hint="eastAsia"/>
                <w:color w:val="000000"/>
                <w:kern w:val="0"/>
                <w:sz w:val="22"/>
              </w:rPr>
              <w:t xml:space="preserve">　</w:t>
            </w:r>
            <w:r w:rsidR="00CB3A94" w:rsidRPr="00CB3A94">
              <w:rPr>
                <w:rFonts w:asciiTheme="minorEastAsia" w:hAnsiTheme="minorEastAsia" w:cs="Meiryo UI" w:hint="eastAsia"/>
                <w:color w:val="000000"/>
                <w:kern w:val="0"/>
                <w:sz w:val="22"/>
              </w:rPr>
              <w:t>日</w:t>
            </w:r>
          </w:p>
        </w:tc>
      </w:tr>
      <w:tr w:rsidR="00CB3A94" w:rsidRPr="00CB3A94" w:rsidTr="00FD4A2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B3A94"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３</w:t>
            </w:r>
          </w:p>
        </w:tc>
        <w:tc>
          <w:tcPr>
            <w:tcW w:w="5387" w:type="dxa"/>
            <w:tcBorders>
              <w:top w:val="nil"/>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ind w:firstLineChars="100" w:firstLine="220"/>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実兄弟姉妹が結婚するとき</w:t>
            </w:r>
          </w:p>
        </w:tc>
        <w:tc>
          <w:tcPr>
            <w:tcW w:w="1842" w:type="dxa"/>
            <w:tcBorders>
              <w:top w:val="nil"/>
              <w:left w:val="nil"/>
              <w:bottom w:val="single" w:sz="4" w:space="0" w:color="auto"/>
              <w:right w:val="single" w:sz="4" w:space="0" w:color="auto"/>
            </w:tcBorders>
            <w:shd w:val="clear" w:color="auto" w:fill="auto"/>
            <w:noWrap/>
            <w:vAlign w:val="center"/>
            <w:hideMark/>
          </w:tcPr>
          <w:p w:rsidR="00CB3A94" w:rsidRPr="00CB3A94" w:rsidRDefault="008B3125"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B72A39">
              <w:rPr>
                <w:rFonts w:asciiTheme="minorEastAsia" w:hAnsiTheme="minorEastAsia" w:cs="Meiryo UI" w:hint="eastAsia"/>
                <w:color w:val="000000"/>
                <w:kern w:val="0"/>
                <w:sz w:val="22"/>
              </w:rPr>
              <w:t xml:space="preserve">　</w:t>
            </w:r>
            <w:r w:rsidR="00CB3A94" w:rsidRPr="00CB3A94">
              <w:rPr>
                <w:rFonts w:asciiTheme="minorEastAsia" w:hAnsiTheme="minorEastAsia" w:cs="Meiryo UI" w:hint="eastAsia"/>
                <w:color w:val="000000"/>
                <w:kern w:val="0"/>
                <w:sz w:val="22"/>
              </w:rPr>
              <w:t>日</w:t>
            </w:r>
          </w:p>
        </w:tc>
      </w:tr>
      <w:tr w:rsidR="00CB3A94" w:rsidRPr="00CB3A94" w:rsidTr="00417706">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B3A94"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４</w:t>
            </w:r>
          </w:p>
        </w:tc>
        <w:tc>
          <w:tcPr>
            <w:tcW w:w="5387" w:type="dxa"/>
            <w:tcBorders>
              <w:top w:val="nil"/>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ind w:firstLineChars="100" w:firstLine="220"/>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実養父母、配偶者、子が死亡したとき</w:t>
            </w:r>
          </w:p>
        </w:tc>
        <w:tc>
          <w:tcPr>
            <w:tcW w:w="1842" w:type="dxa"/>
            <w:tcBorders>
              <w:top w:val="nil"/>
              <w:left w:val="nil"/>
              <w:bottom w:val="single" w:sz="4" w:space="0" w:color="auto"/>
              <w:right w:val="single" w:sz="4" w:space="0" w:color="auto"/>
            </w:tcBorders>
            <w:shd w:val="clear" w:color="auto" w:fill="auto"/>
            <w:noWrap/>
            <w:vAlign w:val="center"/>
            <w:hideMark/>
          </w:tcPr>
          <w:p w:rsidR="00CB3A94" w:rsidRPr="00CB3A94" w:rsidRDefault="00417706"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B72A39">
              <w:rPr>
                <w:rFonts w:asciiTheme="minorEastAsia" w:hAnsiTheme="minorEastAsia" w:cs="Meiryo UI" w:hint="eastAsia"/>
                <w:color w:val="000000"/>
                <w:kern w:val="0"/>
                <w:sz w:val="22"/>
              </w:rPr>
              <w:t xml:space="preserve">　</w:t>
            </w:r>
            <w:r w:rsidR="00CB3A94" w:rsidRPr="00CB3A94">
              <w:rPr>
                <w:rFonts w:asciiTheme="minorEastAsia" w:hAnsiTheme="minorEastAsia" w:cs="Meiryo UI" w:hint="eastAsia"/>
                <w:color w:val="000000"/>
                <w:kern w:val="0"/>
                <w:sz w:val="22"/>
              </w:rPr>
              <w:t>日</w:t>
            </w:r>
          </w:p>
        </w:tc>
      </w:tr>
      <w:tr w:rsidR="00CB3A94" w:rsidRPr="00CB3A94" w:rsidTr="00417706">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A94"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５</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CB3A94" w:rsidRPr="00CB3A94" w:rsidRDefault="00CB3A94" w:rsidP="00CB3A94">
            <w:pPr>
              <w:widowControl/>
              <w:ind w:firstLineChars="100" w:firstLine="220"/>
              <w:jc w:val="left"/>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配偶者の父母および兄弟姉妹が死亡したとき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B3A94" w:rsidRPr="00CB3A94" w:rsidRDefault="00B72A39"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417706">
              <w:rPr>
                <w:rFonts w:asciiTheme="minorEastAsia" w:hAnsiTheme="minorEastAsia" w:cs="Meiryo UI" w:hint="eastAsia"/>
                <w:color w:val="000000"/>
                <w:kern w:val="0"/>
                <w:sz w:val="22"/>
              </w:rPr>
              <w:t xml:space="preserve">　</w:t>
            </w:r>
            <w:r w:rsidR="00CB3A94" w:rsidRPr="00CB3A94">
              <w:rPr>
                <w:rFonts w:asciiTheme="minorEastAsia" w:hAnsiTheme="minorEastAsia" w:cs="Meiryo UI" w:hint="eastAsia"/>
                <w:color w:val="000000"/>
                <w:kern w:val="0"/>
                <w:sz w:val="22"/>
              </w:rPr>
              <w:t>日</w:t>
            </w:r>
          </w:p>
        </w:tc>
      </w:tr>
      <w:tr w:rsidR="00417706" w:rsidRPr="00CB3A94" w:rsidTr="00417706">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706" w:rsidRPr="00CB3A94" w:rsidRDefault="000916B7"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６</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417706" w:rsidRPr="00CB3A94" w:rsidRDefault="00417706" w:rsidP="00CB3A94">
            <w:pPr>
              <w:widowControl/>
              <w:ind w:firstLineChars="100" w:firstLine="220"/>
              <w:jc w:val="left"/>
              <w:rPr>
                <w:rFonts w:asciiTheme="minorEastAsia" w:hAnsiTheme="minorEastAsia" w:cs="Meiryo UI"/>
                <w:color w:val="000000"/>
                <w:kern w:val="0"/>
                <w:sz w:val="22"/>
              </w:rPr>
            </w:pPr>
            <w:r>
              <w:rPr>
                <w:rFonts w:asciiTheme="minorEastAsia" w:hAnsiTheme="minorEastAsia" w:cs="Meiryo UI" w:hint="eastAsia"/>
                <w:color w:val="000000"/>
                <w:kern w:val="0"/>
                <w:sz w:val="22"/>
              </w:rPr>
              <w:t>その他、会社が特に必要と認めたとき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17706" w:rsidRDefault="00417706"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会社が必要と</w:t>
            </w:r>
          </w:p>
          <w:p w:rsidR="00417706" w:rsidRDefault="00417706" w:rsidP="00CB3A94">
            <w:pPr>
              <w:widowControl/>
              <w:jc w:val="center"/>
              <w:rPr>
                <w:rFonts w:asciiTheme="minorEastAsia" w:hAnsiTheme="minorEastAsia" w:cs="Meiryo UI"/>
                <w:color w:val="000000"/>
                <w:kern w:val="0"/>
                <w:sz w:val="22"/>
              </w:rPr>
            </w:pPr>
            <w:r>
              <w:rPr>
                <w:rFonts w:asciiTheme="minorEastAsia" w:hAnsiTheme="minorEastAsia" w:cs="Meiryo UI" w:hint="eastAsia"/>
                <w:color w:val="000000"/>
                <w:kern w:val="0"/>
                <w:sz w:val="22"/>
              </w:rPr>
              <w:t>認めた期間</w:t>
            </w:r>
          </w:p>
        </w:tc>
      </w:tr>
    </w:tbl>
    <w:p w:rsidR="00715874" w:rsidRDefault="00715874" w:rsidP="00CB3A94">
      <w:pPr>
        <w:rPr>
          <w:rFonts w:asciiTheme="minorEastAsia" w:hAnsiTheme="minorEastAsia" w:cs="Meiryo UI"/>
          <w:color w:val="000000"/>
          <w:kern w:val="0"/>
          <w:sz w:val="22"/>
        </w:rPr>
      </w:pPr>
    </w:p>
    <w:p w:rsidR="00715874" w:rsidRDefault="00CB3A94" w:rsidP="004613ED">
      <w:pPr>
        <w:ind w:left="440" w:hangingChars="200" w:hanging="440"/>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（2）</w:t>
      </w:r>
      <w:r w:rsidRPr="006879FA">
        <w:rPr>
          <w:rFonts w:asciiTheme="minorEastAsia" w:hAnsiTheme="minorEastAsia" w:cs="Meiryo UI" w:hint="eastAsia"/>
          <w:color w:val="000000"/>
          <w:kern w:val="0"/>
          <w:sz w:val="22"/>
        </w:rPr>
        <w:t>特別休暇を受けようとする従業員は、事前または事後速やかに届け出て、会</w:t>
      </w:r>
      <w:r w:rsidR="00417706">
        <w:rPr>
          <w:rFonts w:asciiTheme="minorEastAsia" w:hAnsiTheme="minorEastAsia" w:cs="Meiryo UI" w:hint="eastAsia"/>
          <w:color w:val="000000"/>
          <w:kern w:val="0"/>
          <w:sz w:val="22"/>
        </w:rPr>
        <w:t>社の承認を得なければならない。特別休暇の間の賃金は、社員の喜びと</w:t>
      </w:r>
      <w:r w:rsidRPr="006879FA">
        <w:rPr>
          <w:rFonts w:asciiTheme="minorEastAsia" w:hAnsiTheme="minorEastAsia" w:cs="Meiryo UI" w:hint="eastAsia"/>
          <w:color w:val="000000"/>
          <w:kern w:val="0"/>
          <w:sz w:val="22"/>
        </w:rPr>
        <w:t>悲しみを分かち合うという意味で原則</w:t>
      </w:r>
      <w:r w:rsidRPr="00CB3A94">
        <w:rPr>
          <w:rFonts w:asciiTheme="minorEastAsia" w:hAnsiTheme="minorEastAsia" w:cs="Meiryo UI" w:hint="eastAsia"/>
          <w:color w:val="000000"/>
          <w:kern w:val="0"/>
          <w:sz w:val="22"/>
        </w:rPr>
        <w:t>有給扱いとする。但し、会社の都合によっては、無</w:t>
      </w:r>
      <w:r w:rsidR="00B72A39">
        <w:rPr>
          <w:rFonts w:asciiTheme="minorEastAsia" w:hAnsiTheme="minorEastAsia" w:cs="Meiryo UI" w:hint="eastAsia"/>
          <w:color w:val="000000"/>
          <w:kern w:val="0"/>
          <w:sz w:val="22"/>
        </w:rPr>
        <w:t>給</w:t>
      </w:r>
      <w:r w:rsidRPr="00CB3A94">
        <w:rPr>
          <w:rFonts w:asciiTheme="minorEastAsia" w:hAnsiTheme="minorEastAsia" w:cs="Meiryo UI" w:hint="eastAsia"/>
          <w:color w:val="000000"/>
          <w:kern w:val="0"/>
          <w:sz w:val="22"/>
        </w:rPr>
        <w:t>とすることもある。</w:t>
      </w:r>
    </w:p>
    <w:p w:rsidR="00CB3A94" w:rsidRPr="00715874" w:rsidRDefault="00CB3A94" w:rsidP="00715874">
      <w:pPr>
        <w:ind w:left="221" w:hangingChars="100" w:hanging="221"/>
        <w:rPr>
          <w:rFonts w:asciiTheme="minorEastAsia" w:hAnsiTheme="minorEastAsia" w:cs="Meiryo UI"/>
          <w:b/>
          <w:color w:val="000000"/>
          <w:kern w:val="0"/>
          <w:sz w:val="22"/>
        </w:rPr>
      </w:pPr>
      <w:r w:rsidRPr="00CB3A94">
        <w:rPr>
          <w:rFonts w:asciiTheme="minorEastAsia" w:hAnsiTheme="minorEastAsia" w:cs="Meiryo UI" w:hint="eastAsia"/>
          <w:b/>
          <w:color w:val="000000"/>
          <w:kern w:val="0"/>
          <w:sz w:val="22"/>
        </w:rPr>
        <w:lastRenderedPageBreak/>
        <w:t>（その他の休暇等）</w:t>
      </w:r>
    </w:p>
    <w:p w:rsidR="00CB3A94" w:rsidRPr="006879FA" w:rsidRDefault="00CB3A94" w:rsidP="00715874">
      <w:pPr>
        <w:ind w:left="440" w:hangingChars="200" w:hanging="440"/>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第９条</w:t>
      </w:r>
      <w:r w:rsidR="00715874">
        <w:rPr>
          <w:rFonts w:asciiTheme="minorEastAsia" w:hAnsiTheme="minorEastAsia" w:cs="Meiryo UI" w:hint="eastAsia"/>
          <w:color w:val="000000"/>
          <w:kern w:val="0"/>
          <w:sz w:val="22"/>
        </w:rPr>
        <w:t xml:space="preserve">　</w:t>
      </w:r>
      <w:r w:rsidRPr="006879FA">
        <w:rPr>
          <w:rFonts w:asciiTheme="minorEastAsia" w:hAnsiTheme="minorEastAsia" w:cs="Meiryo UI" w:hint="eastAsia"/>
          <w:color w:val="000000"/>
          <w:kern w:val="0"/>
          <w:sz w:val="22"/>
        </w:rPr>
        <w:t>従業員は、個別の法律の定めるところにより、産前・産後休暇等、生理休暇、育児時間、</w:t>
      </w:r>
      <w:r w:rsidRPr="00CB3A94">
        <w:rPr>
          <w:rFonts w:asciiTheme="minorEastAsia" w:hAnsiTheme="minorEastAsia" w:cs="Meiryo UI" w:hint="eastAsia"/>
          <w:color w:val="000000"/>
          <w:kern w:val="0"/>
          <w:sz w:val="22"/>
        </w:rPr>
        <w:t>育児休業・</w:t>
      </w:r>
      <w:r w:rsidR="00417706">
        <w:rPr>
          <w:rFonts w:asciiTheme="minorEastAsia" w:hAnsiTheme="minorEastAsia" w:cs="Meiryo UI" w:hint="eastAsia"/>
          <w:color w:val="000000"/>
          <w:kern w:val="0"/>
          <w:sz w:val="22"/>
        </w:rPr>
        <w:t>看護</w:t>
      </w:r>
      <w:r w:rsidRPr="00CB3A94">
        <w:rPr>
          <w:rFonts w:asciiTheme="minorEastAsia" w:hAnsiTheme="minorEastAsia" w:cs="Meiryo UI" w:hint="eastAsia"/>
          <w:color w:val="000000"/>
          <w:kern w:val="0"/>
          <w:sz w:val="22"/>
        </w:rPr>
        <w:t>休暇、介護</w:t>
      </w:r>
      <w:r w:rsidR="00417706">
        <w:rPr>
          <w:rFonts w:asciiTheme="minorEastAsia" w:hAnsiTheme="minorEastAsia" w:cs="Meiryo UI" w:hint="eastAsia"/>
          <w:color w:val="000000"/>
          <w:kern w:val="0"/>
          <w:sz w:val="22"/>
        </w:rPr>
        <w:t>休暇</w:t>
      </w:r>
      <w:r w:rsidRPr="00CB3A94">
        <w:rPr>
          <w:rFonts w:asciiTheme="minorEastAsia" w:hAnsiTheme="minorEastAsia" w:cs="Meiryo UI" w:hint="eastAsia"/>
          <w:color w:val="000000"/>
          <w:kern w:val="0"/>
          <w:sz w:val="22"/>
        </w:rPr>
        <w:t>、</w:t>
      </w:r>
      <w:r w:rsidR="00E57350">
        <w:rPr>
          <w:rFonts w:asciiTheme="minorEastAsia" w:hAnsiTheme="minorEastAsia" w:cs="Meiryo UI" w:hint="eastAsia"/>
          <w:color w:val="000000"/>
          <w:kern w:val="0"/>
          <w:sz w:val="22"/>
        </w:rPr>
        <w:t>介護休業、</w:t>
      </w:r>
      <w:r w:rsidRPr="00CB3A94">
        <w:rPr>
          <w:rFonts w:asciiTheme="minorEastAsia" w:hAnsiTheme="minorEastAsia" w:cs="Meiryo UI" w:hint="eastAsia"/>
          <w:color w:val="000000"/>
          <w:kern w:val="0"/>
          <w:sz w:val="22"/>
        </w:rPr>
        <w:t>公民権行使の時間を利用することができる。</w:t>
      </w:r>
    </w:p>
    <w:p w:rsidR="00CB3A94" w:rsidRDefault="00CB3A94" w:rsidP="00715874">
      <w:pPr>
        <w:ind w:left="440" w:hangingChars="200" w:hanging="440"/>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（2）</w:t>
      </w:r>
      <w:r w:rsidRPr="006879FA">
        <w:rPr>
          <w:rFonts w:asciiTheme="minorEastAsia" w:hAnsiTheme="minorEastAsia" w:cs="Meiryo UI" w:hint="eastAsia"/>
          <w:color w:val="000000"/>
          <w:kern w:val="0"/>
          <w:sz w:val="22"/>
        </w:rPr>
        <w:t>本条の休暇等により休んだ期間については、原則として無給とする。ただし、産前産後休暇・</w:t>
      </w:r>
      <w:r w:rsidRPr="00CB3A94">
        <w:rPr>
          <w:rFonts w:asciiTheme="minorEastAsia" w:hAnsiTheme="minorEastAsia" w:cs="Meiryo UI" w:hint="eastAsia"/>
          <w:color w:val="000000"/>
          <w:kern w:val="0"/>
          <w:sz w:val="22"/>
        </w:rPr>
        <w:t>育児休業・介護休業のときは、健康保険・雇用保険に加入している人は、基準を満たしていればその制度から所得補償を受けることができるものとする。</w:t>
      </w:r>
    </w:p>
    <w:p w:rsidR="00715874" w:rsidRDefault="00715874" w:rsidP="00715874">
      <w:pPr>
        <w:ind w:left="440" w:hangingChars="200" w:hanging="440"/>
        <w:rPr>
          <w:rFonts w:asciiTheme="minorEastAsia" w:hAnsiTheme="minorEastAsia" w:cs="Meiryo UI"/>
          <w:color w:val="000000"/>
          <w:kern w:val="0"/>
          <w:sz w:val="22"/>
        </w:rPr>
      </w:pPr>
    </w:p>
    <w:p w:rsidR="00715874" w:rsidRPr="00715874" w:rsidRDefault="00715874" w:rsidP="00715874">
      <w:pPr>
        <w:ind w:left="442" w:hangingChars="200" w:hanging="442"/>
        <w:rPr>
          <w:rFonts w:asciiTheme="minorEastAsia" w:hAnsiTheme="minorEastAsia" w:cs="Meiryo UI"/>
          <w:b/>
          <w:color w:val="000000"/>
          <w:kern w:val="0"/>
          <w:sz w:val="22"/>
        </w:rPr>
      </w:pPr>
      <w:r w:rsidRPr="00715874">
        <w:rPr>
          <w:rFonts w:asciiTheme="minorEastAsia" w:hAnsiTheme="minorEastAsia" w:cs="Meiryo UI" w:hint="eastAsia"/>
          <w:b/>
          <w:color w:val="000000"/>
          <w:kern w:val="0"/>
          <w:sz w:val="22"/>
        </w:rPr>
        <w:t>（服務及び業務マニュアル</w:t>
      </w:r>
      <w:r w:rsidR="00070C41">
        <w:rPr>
          <w:rFonts w:asciiTheme="minorEastAsia" w:hAnsiTheme="minorEastAsia" w:cs="Meiryo UI" w:hint="eastAsia"/>
          <w:b/>
          <w:color w:val="000000"/>
          <w:kern w:val="0"/>
          <w:sz w:val="22"/>
        </w:rPr>
        <w:t>規程</w:t>
      </w:r>
      <w:r w:rsidRPr="00715874">
        <w:rPr>
          <w:rFonts w:asciiTheme="minorEastAsia" w:hAnsiTheme="minorEastAsia" w:cs="Meiryo UI" w:hint="eastAsia"/>
          <w:b/>
          <w:color w:val="000000"/>
          <w:kern w:val="0"/>
          <w:sz w:val="22"/>
        </w:rPr>
        <w:t>について）</w:t>
      </w:r>
    </w:p>
    <w:p w:rsidR="00715874" w:rsidRDefault="00CB3A94" w:rsidP="004613ED">
      <w:pPr>
        <w:widowControl/>
        <w:ind w:left="440" w:hangingChars="200" w:hanging="440"/>
        <w:rPr>
          <w:rFonts w:asciiTheme="minorEastAsia" w:hAnsiTheme="minorEastAsia" w:cs="Meiryo UI"/>
          <w:color w:val="000000"/>
          <w:kern w:val="0"/>
          <w:sz w:val="22"/>
        </w:rPr>
      </w:pPr>
      <w:r w:rsidRPr="00CB3A94">
        <w:rPr>
          <w:rFonts w:asciiTheme="minorEastAsia" w:hAnsiTheme="minorEastAsia" w:cs="Meiryo UI" w:hint="eastAsia"/>
          <w:color w:val="000000"/>
          <w:kern w:val="0"/>
          <w:sz w:val="22"/>
        </w:rPr>
        <w:t>第10条</w:t>
      </w:r>
      <w:r w:rsidR="00715874">
        <w:rPr>
          <w:rFonts w:asciiTheme="minorEastAsia" w:hAnsiTheme="minorEastAsia" w:cs="Meiryo UI" w:hint="eastAsia"/>
          <w:color w:val="000000"/>
          <w:kern w:val="0"/>
          <w:sz w:val="22"/>
        </w:rPr>
        <w:t xml:space="preserve">　従業員は、常に次の事項を守り服務に精励しなければならない。この服務及び業務マニュアルに違反する時は懲戒処分の対象となることがある。</w:t>
      </w:r>
    </w:p>
    <w:p w:rsidR="00715874" w:rsidRPr="00715874" w:rsidRDefault="000916B7" w:rsidP="000916B7">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１．</w:t>
      </w:r>
      <w:r w:rsidR="00715874" w:rsidRPr="00715874">
        <w:rPr>
          <w:rFonts w:asciiTheme="minorEastAsia" w:hAnsiTheme="minorEastAsia" w:cs="Meiryo UI" w:hint="eastAsia"/>
          <w:color w:val="000000"/>
          <w:kern w:val="0"/>
          <w:sz w:val="22"/>
        </w:rPr>
        <w:t>業務上の指揮命令及び指示・注意に従うこと</w:t>
      </w:r>
    </w:p>
    <w:p w:rsidR="00715874" w:rsidRPr="000916B7" w:rsidRDefault="00715874" w:rsidP="000916B7">
      <w:pPr>
        <w:pStyle w:val="a4"/>
        <w:widowControl/>
        <w:numPr>
          <w:ilvl w:val="0"/>
          <w:numId w:val="7"/>
        </w:numPr>
        <w:ind w:leftChars="0"/>
        <w:rPr>
          <w:rFonts w:asciiTheme="minorEastAsia" w:hAnsiTheme="minorEastAsia" w:cs="Meiryo UI"/>
          <w:color w:val="000000"/>
          <w:kern w:val="0"/>
          <w:sz w:val="22"/>
        </w:rPr>
      </w:pPr>
      <w:r w:rsidRPr="000916B7">
        <w:rPr>
          <w:rFonts w:asciiTheme="minorEastAsia" w:hAnsiTheme="minorEastAsia" w:cs="Meiryo UI" w:hint="eastAsia"/>
          <w:color w:val="000000"/>
          <w:kern w:val="0"/>
          <w:sz w:val="22"/>
        </w:rPr>
        <w:t>正当な理由なく遅刻、早退および欠勤等をしないこと</w:t>
      </w:r>
    </w:p>
    <w:p w:rsidR="00715874" w:rsidRPr="000916B7" w:rsidRDefault="00715874" w:rsidP="000916B7">
      <w:pPr>
        <w:pStyle w:val="a4"/>
        <w:widowControl/>
        <w:numPr>
          <w:ilvl w:val="0"/>
          <w:numId w:val="7"/>
        </w:numPr>
        <w:ind w:leftChars="0"/>
        <w:rPr>
          <w:rFonts w:asciiTheme="minorEastAsia" w:hAnsiTheme="minorEastAsia" w:cs="Meiryo UI"/>
          <w:color w:val="000000"/>
          <w:kern w:val="0"/>
          <w:sz w:val="22"/>
        </w:rPr>
      </w:pPr>
      <w:r w:rsidRPr="000916B7">
        <w:rPr>
          <w:rFonts w:asciiTheme="minorEastAsia" w:hAnsiTheme="minorEastAsia" w:cs="Meiryo UI" w:hint="eastAsia"/>
          <w:color w:val="000000"/>
          <w:kern w:val="0"/>
          <w:sz w:val="22"/>
        </w:rPr>
        <w:t>時間外の業務が必要なときは、社長の許可を得てからすること、残業時にはダラダラ残業はしないこと</w:t>
      </w:r>
    </w:p>
    <w:p w:rsidR="00962AC9" w:rsidRPr="000916B7" w:rsidRDefault="00715874" w:rsidP="000916B7">
      <w:pPr>
        <w:pStyle w:val="a4"/>
        <w:widowControl/>
        <w:numPr>
          <w:ilvl w:val="0"/>
          <w:numId w:val="7"/>
        </w:numPr>
        <w:ind w:leftChars="0"/>
        <w:rPr>
          <w:rFonts w:asciiTheme="minorEastAsia" w:hAnsiTheme="minorEastAsia" w:cs="Meiryo UI"/>
          <w:color w:val="000000"/>
          <w:kern w:val="0"/>
          <w:sz w:val="22"/>
        </w:rPr>
      </w:pPr>
      <w:r w:rsidRPr="000916B7">
        <w:rPr>
          <w:rFonts w:asciiTheme="minorEastAsia" w:hAnsiTheme="minorEastAsia" w:cs="Meiryo UI" w:hint="eastAsia"/>
          <w:color w:val="000000"/>
          <w:kern w:val="0"/>
          <w:sz w:val="22"/>
        </w:rPr>
        <w:t>会社の名誉を害し</w:t>
      </w:r>
      <w:r w:rsidR="00962AC9" w:rsidRPr="000916B7">
        <w:rPr>
          <w:rFonts w:asciiTheme="minorEastAsia" w:hAnsiTheme="minorEastAsia" w:cs="Meiryo UI" w:hint="eastAsia"/>
          <w:color w:val="000000"/>
          <w:kern w:val="0"/>
          <w:sz w:val="22"/>
        </w:rPr>
        <w:t>信用を傷つけるようなことをしないこと</w:t>
      </w:r>
    </w:p>
    <w:p w:rsidR="00962AC9" w:rsidRDefault="00962AC9" w:rsidP="000916B7">
      <w:pPr>
        <w:pStyle w:val="a4"/>
        <w:widowControl/>
        <w:numPr>
          <w:ilvl w:val="0"/>
          <w:numId w:val="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会社・取引先の営業秘密その他の</w:t>
      </w:r>
      <w:r w:rsidR="00417706">
        <w:rPr>
          <w:rFonts w:asciiTheme="minorEastAsia" w:hAnsiTheme="minorEastAsia" w:cs="Meiryo UI" w:hint="eastAsia"/>
          <w:color w:val="000000"/>
          <w:kern w:val="0"/>
          <w:sz w:val="22"/>
        </w:rPr>
        <w:t>機密</w:t>
      </w:r>
      <w:r>
        <w:rPr>
          <w:rFonts w:asciiTheme="minorEastAsia" w:hAnsiTheme="minorEastAsia" w:cs="Meiryo UI" w:hint="eastAsia"/>
          <w:color w:val="000000"/>
          <w:kern w:val="0"/>
          <w:sz w:val="22"/>
        </w:rPr>
        <w:t>情報や会社・取引先の保有する個人情報(以下「会社情報」という。)を本来の目的以外に利用、漏洩(毀損、複写等を含む)し、</w:t>
      </w:r>
      <w:r w:rsidR="00417706">
        <w:rPr>
          <w:rFonts w:asciiTheme="minorEastAsia" w:hAnsiTheme="minorEastAsia" w:cs="Meiryo UI" w:hint="eastAsia"/>
          <w:color w:val="000000"/>
          <w:kern w:val="0"/>
          <w:sz w:val="22"/>
        </w:rPr>
        <w:t>又は会社情報や会社の不利益となるような事項を他に漏らし、</w:t>
      </w:r>
      <w:r>
        <w:rPr>
          <w:rFonts w:asciiTheme="minorEastAsia" w:hAnsiTheme="minorEastAsia" w:cs="Meiryo UI" w:hint="eastAsia"/>
          <w:color w:val="000000"/>
          <w:kern w:val="0"/>
          <w:sz w:val="22"/>
        </w:rPr>
        <w:t>又は私的に利用しないこと(退職後においても同様である。)</w:t>
      </w:r>
    </w:p>
    <w:p w:rsidR="00962AC9" w:rsidRDefault="00962AC9" w:rsidP="000916B7">
      <w:pPr>
        <w:pStyle w:val="a4"/>
        <w:widowControl/>
        <w:numPr>
          <w:ilvl w:val="0"/>
          <w:numId w:val="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会社の車両、機械、器具その他の</w:t>
      </w:r>
      <w:r w:rsidR="0027724C">
        <w:rPr>
          <w:rFonts w:asciiTheme="minorEastAsia" w:hAnsiTheme="minorEastAsia" w:cs="Meiryo UI" w:hint="eastAsia"/>
          <w:color w:val="000000"/>
          <w:kern w:val="0"/>
          <w:sz w:val="22"/>
        </w:rPr>
        <w:t>備品を大切にし、原材料、燃料、その他の</w:t>
      </w:r>
      <w:r>
        <w:rPr>
          <w:rFonts w:asciiTheme="minorEastAsia" w:hAnsiTheme="minorEastAsia" w:cs="Meiryo UI" w:hint="eastAsia"/>
          <w:color w:val="000000"/>
          <w:kern w:val="0"/>
          <w:sz w:val="22"/>
        </w:rPr>
        <w:t>消耗品の節約に努めること</w:t>
      </w:r>
    </w:p>
    <w:p w:rsidR="00962AC9" w:rsidRDefault="00962AC9" w:rsidP="000916B7">
      <w:pPr>
        <w:pStyle w:val="a4"/>
        <w:widowControl/>
        <w:numPr>
          <w:ilvl w:val="0"/>
          <w:numId w:val="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会社の製品・商品および会社情報・資料等を傷つけたり紛失・消去等しないこと</w:t>
      </w:r>
    </w:p>
    <w:p w:rsidR="00962AC9" w:rsidRDefault="00962AC9" w:rsidP="000916B7">
      <w:pPr>
        <w:pStyle w:val="a4"/>
        <w:widowControl/>
        <w:numPr>
          <w:ilvl w:val="0"/>
          <w:numId w:val="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業務上の都合により配置転換・転勤を命ぜられた時は、従わなければならない</w:t>
      </w:r>
      <w:r w:rsidR="00262963">
        <w:rPr>
          <w:rFonts w:asciiTheme="minorEastAsia" w:hAnsiTheme="minorEastAsia" w:cs="Meiryo UI" w:hint="eastAsia"/>
          <w:color w:val="000000"/>
          <w:kern w:val="0"/>
          <w:sz w:val="22"/>
        </w:rPr>
        <w:t>。</w:t>
      </w:r>
    </w:p>
    <w:p w:rsidR="00962AC9" w:rsidRDefault="00962AC9" w:rsidP="000916B7">
      <w:pPr>
        <w:pStyle w:val="a4"/>
        <w:widowControl/>
        <w:numPr>
          <w:ilvl w:val="0"/>
          <w:numId w:val="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酒気をおびて通勤し又は勤務しないこと</w:t>
      </w:r>
    </w:p>
    <w:p w:rsidR="00962AC9" w:rsidRDefault="00962AC9" w:rsidP="00430EE4">
      <w:pPr>
        <w:widowControl/>
        <w:ind w:left="225" w:firstLineChars="100" w:firstLine="220"/>
        <w:rPr>
          <w:rFonts w:asciiTheme="minorEastAsia" w:hAnsiTheme="minorEastAsia" w:cs="Meiryo UI"/>
          <w:color w:val="000000"/>
          <w:kern w:val="0"/>
          <w:sz w:val="22"/>
        </w:rPr>
      </w:pPr>
      <w:r w:rsidRPr="00962AC9">
        <w:rPr>
          <w:rFonts w:asciiTheme="minorEastAsia" w:hAnsiTheme="minorEastAsia" w:cs="Meiryo UI" w:hint="eastAsia"/>
          <w:color w:val="000000"/>
          <w:kern w:val="0"/>
          <w:sz w:val="22"/>
        </w:rPr>
        <w:t>10.</w:t>
      </w:r>
      <w:r>
        <w:rPr>
          <w:rFonts w:asciiTheme="minorEastAsia" w:hAnsiTheme="minorEastAsia" w:cs="Meiryo UI" w:hint="eastAsia"/>
          <w:color w:val="000000"/>
          <w:kern w:val="0"/>
          <w:sz w:val="22"/>
        </w:rPr>
        <w:t xml:space="preserve"> 職場の整理・整頓・清潔（３Ｓ）に努め</w:t>
      </w:r>
      <w:r w:rsidR="00BE09AB">
        <w:rPr>
          <w:rFonts w:asciiTheme="minorEastAsia" w:hAnsiTheme="minorEastAsia" w:cs="Meiryo UI" w:hint="eastAsia"/>
          <w:color w:val="000000"/>
          <w:kern w:val="0"/>
          <w:sz w:val="22"/>
        </w:rPr>
        <w:t>、常に清潔に保つようにすること</w:t>
      </w:r>
    </w:p>
    <w:p w:rsidR="00BE09AB" w:rsidRDefault="00BE09AB" w:rsidP="00430EE4">
      <w:pPr>
        <w:widowControl/>
        <w:ind w:leftChars="200" w:left="86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11. 自らの安全と健康に留意し、安全衛生に関する会社の指示命令に従い、災害防止に</w:t>
      </w:r>
      <w:r w:rsidR="00430EE4">
        <w:rPr>
          <w:rFonts w:asciiTheme="minorEastAsia" w:hAnsiTheme="minorEastAsia" w:cs="Meiryo UI" w:hint="eastAsia"/>
          <w:color w:val="000000"/>
          <w:kern w:val="0"/>
          <w:sz w:val="22"/>
        </w:rPr>
        <w:t xml:space="preserve">　</w:t>
      </w:r>
      <w:r>
        <w:rPr>
          <w:rFonts w:asciiTheme="minorEastAsia" w:hAnsiTheme="minorEastAsia" w:cs="Meiryo UI" w:hint="eastAsia"/>
          <w:color w:val="000000"/>
          <w:kern w:val="0"/>
          <w:sz w:val="22"/>
        </w:rPr>
        <w:t>努めること</w:t>
      </w:r>
    </w:p>
    <w:p w:rsidR="00BE09AB" w:rsidRDefault="00BE09AB" w:rsidP="00430EE4">
      <w:pPr>
        <w:widowControl/>
        <w:ind w:leftChars="200" w:left="86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12. 作業を妨害し、又は性的言動により就業環境を悪化させる</w:t>
      </w:r>
      <w:r w:rsidR="00B34892">
        <w:rPr>
          <w:rFonts w:asciiTheme="minorEastAsia" w:hAnsiTheme="minorEastAsia" w:cs="Meiryo UI" w:hint="eastAsia"/>
          <w:color w:val="000000"/>
          <w:kern w:val="0"/>
          <w:sz w:val="22"/>
        </w:rPr>
        <w:t>セク</w:t>
      </w:r>
      <w:r w:rsidR="00262963">
        <w:rPr>
          <w:rFonts w:asciiTheme="minorEastAsia" w:hAnsiTheme="minorEastAsia" w:cs="Meiryo UI" w:hint="eastAsia"/>
          <w:color w:val="000000"/>
          <w:kern w:val="0"/>
          <w:sz w:val="22"/>
        </w:rPr>
        <w:t>シャ</w:t>
      </w:r>
      <w:r w:rsidR="00B34892">
        <w:rPr>
          <w:rFonts w:asciiTheme="minorEastAsia" w:hAnsiTheme="minorEastAsia" w:cs="Meiryo UI" w:hint="eastAsia"/>
          <w:color w:val="000000"/>
          <w:kern w:val="0"/>
          <w:sz w:val="22"/>
        </w:rPr>
        <w:t>ル・ハラスメント等の行為、その他職場の風紀秩序をみだすような行為をしないこと</w:t>
      </w:r>
    </w:p>
    <w:p w:rsidR="00B34892" w:rsidRDefault="00B34892" w:rsidP="00430EE4">
      <w:pPr>
        <w:widowControl/>
        <w:ind w:left="225" w:firstLineChars="100" w:firstLine="220"/>
        <w:rPr>
          <w:rFonts w:asciiTheme="minorEastAsia" w:hAnsiTheme="minorEastAsia" w:cs="Meiryo UI"/>
          <w:color w:val="000000"/>
          <w:kern w:val="0"/>
          <w:sz w:val="22"/>
        </w:rPr>
      </w:pPr>
      <w:r>
        <w:rPr>
          <w:rFonts w:asciiTheme="minorEastAsia" w:hAnsiTheme="minorEastAsia" w:cs="Meiryo UI" w:hint="eastAsia"/>
          <w:color w:val="000000"/>
          <w:kern w:val="0"/>
          <w:sz w:val="22"/>
        </w:rPr>
        <w:t>13. 会社の定める業務マニュアル</w:t>
      </w:r>
      <w:r w:rsidR="00262963">
        <w:rPr>
          <w:rFonts w:asciiTheme="minorEastAsia" w:hAnsiTheme="minorEastAsia" w:cs="Meiryo UI" w:hint="eastAsia"/>
          <w:color w:val="000000"/>
          <w:kern w:val="0"/>
          <w:sz w:val="22"/>
        </w:rPr>
        <w:t>規程</w:t>
      </w:r>
      <w:r>
        <w:rPr>
          <w:rFonts w:asciiTheme="minorEastAsia" w:hAnsiTheme="minorEastAsia" w:cs="Meiryo UI" w:hint="eastAsia"/>
          <w:color w:val="000000"/>
          <w:kern w:val="0"/>
          <w:sz w:val="22"/>
        </w:rPr>
        <w:t>に従って仕事をしなければならない。</w:t>
      </w:r>
    </w:p>
    <w:p w:rsidR="00B34892" w:rsidRDefault="00B34892" w:rsidP="00962AC9">
      <w:pPr>
        <w:widowControl/>
        <w:ind w:left="225"/>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430EE4">
        <w:rPr>
          <w:rFonts w:asciiTheme="minorEastAsia" w:hAnsiTheme="minorEastAsia" w:cs="Meiryo UI" w:hint="eastAsia"/>
          <w:color w:val="000000"/>
          <w:kern w:val="0"/>
          <w:sz w:val="22"/>
        </w:rPr>
        <w:t xml:space="preserve">　</w:t>
      </w:r>
      <w:r>
        <w:rPr>
          <w:rFonts w:asciiTheme="minorEastAsia" w:hAnsiTheme="minorEastAsia" w:cs="Meiryo UI" w:hint="eastAsia"/>
          <w:color w:val="000000"/>
          <w:kern w:val="0"/>
          <w:sz w:val="22"/>
        </w:rPr>
        <w:t>（業務マニュアル</w:t>
      </w:r>
      <w:r w:rsidR="00262963">
        <w:rPr>
          <w:rFonts w:asciiTheme="minorEastAsia" w:hAnsiTheme="minorEastAsia" w:cs="Meiryo UI" w:hint="eastAsia"/>
          <w:color w:val="000000"/>
          <w:kern w:val="0"/>
          <w:sz w:val="22"/>
        </w:rPr>
        <w:t>規程</w:t>
      </w:r>
      <w:r>
        <w:rPr>
          <w:rFonts w:asciiTheme="minorEastAsia" w:hAnsiTheme="minorEastAsia" w:cs="Meiryo UI" w:hint="eastAsia"/>
          <w:color w:val="000000"/>
          <w:kern w:val="0"/>
          <w:sz w:val="22"/>
        </w:rPr>
        <w:t>は別に定める）</w:t>
      </w:r>
    </w:p>
    <w:p w:rsidR="00B34892" w:rsidRDefault="00B34892" w:rsidP="00430EE4">
      <w:pPr>
        <w:widowControl/>
        <w:ind w:left="225" w:firstLineChars="100" w:firstLine="220"/>
        <w:rPr>
          <w:rFonts w:asciiTheme="minorEastAsia" w:hAnsiTheme="minorEastAsia" w:cs="Meiryo UI"/>
          <w:color w:val="000000"/>
          <w:kern w:val="0"/>
          <w:sz w:val="22"/>
        </w:rPr>
      </w:pPr>
      <w:r>
        <w:rPr>
          <w:rFonts w:asciiTheme="minorEastAsia" w:hAnsiTheme="minorEastAsia" w:cs="Meiryo UI" w:hint="eastAsia"/>
          <w:color w:val="000000"/>
          <w:kern w:val="0"/>
          <w:sz w:val="22"/>
        </w:rPr>
        <w:t>14. 前各号の他、これに準ずる従業員としてふさわしくない行為をしないこと</w:t>
      </w:r>
    </w:p>
    <w:p w:rsidR="009E1EE8" w:rsidRDefault="009E1EE8" w:rsidP="00A005FA">
      <w:pPr>
        <w:widowControl/>
        <w:rPr>
          <w:rFonts w:asciiTheme="minorEastAsia" w:hAnsiTheme="minorEastAsia" w:cs="Meiryo UI"/>
          <w:b/>
          <w:color w:val="000000"/>
          <w:kern w:val="0"/>
          <w:sz w:val="22"/>
        </w:rPr>
      </w:pPr>
    </w:p>
    <w:p w:rsidR="001D5231" w:rsidRDefault="001D5231" w:rsidP="00A005FA">
      <w:pPr>
        <w:widowControl/>
        <w:rPr>
          <w:rFonts w:asciiTheme="minorEastAsia" w:hAnsiTheme="minorEastAsia" w:cs="Meiryo UI" w:hint="eastAsia"/>
          <w:b/>
          <w:color w:val="000000"/>
          <w:kern w:val="0"/>
          <w:sz w:val="22"/>
        </w:rPr>
      </w:pPr>
    </w:p>
    <w:p w:rsidR="001D5231" w:rsidRDefault="001D5231" w:rsidP="00A005FA">
      <w:pPr>
        <w:widowControl/>
        <w:rPr>
          <w:rFonts w:asciiTheme="minorEastAsia" w:hAnsiTheme="minorEastAsia" w:cs="Meiryo UI" w:hint="eastAsia"/>
          <w:b/>
          <w:color w:val="000000"/>
          <w:kern w:val="0"/>
          <w:sz w:val="22"/>
        </w:rPr>
      </w:pPr>
    </w:p>
    <w:p w:rsidR="001D5231" w:rsidRDefault="001D5231" w:rsidP="00A005FA">
      <w:pPr>
        <w:widowControl/>
        <w:rPr>
          <w:rFonts w:asciiTheme="minorEastAsia" w:hAnsiTheme="minorEastAsia" w:cs="Meiryo UI" w:hint="eastAsia"/>
          <w:b/>
          <w:color w:val="000000"/>
          <w:kern w:val="0"/>
          <w:sz w:val="22"/>
        </w:rPr>
      </w:pPr>
    </w:p>
    <w:p w:rsidR="00B34892" w:rsidRPr="004613ED" w:rsidRDefault="00B34892" w:rsidP="00A005FA">
      <w:pPr>
        <w:widowControl/>
        <w:rPr>
          <w:rFonts w:asciiTheme="minorEastAsia" w:hAnsiTheme="minorEastAsia" w:cs="Meiryo UI"/>
          <w:b/>
          <w:color w:val="000000"/>
          <w:kern w:val="0"/>
          <w:sz w:val="22"/>
        </w:rPr>
      </w:pPr>
      <w:bookmarkStart w:id="0" w:name="_GoBack"/>
      <w:bookmarkEnd w:id="0"/>
      <w:r w:rsidRPr="004613ED">
        <w:rPr>
          <w:rFonts w:asciiTheme="minorEastAsia" w:hAnsiTheme="minorEastAsia" w:cs="Meiryo UI" w:hint="eastAsia"/>
          <w:b/>
          <w:color w:val="000000"/>
          <w:kern w:val="0"/>
          <w:sz w:val="22"/>
        </w:rPr>
        <w:lastRenderedPageBreak/>
        <w:t>（懲戒の種類、程度）</w:t>
      </w:r>
    </w:p>
    <w:p w:rsidR="009E1EE8" w:rsidRPr="009E1EE8" w:rsidRDefault="00B34892" w:rsidP="009E1EE8">
      <w:pPr>
        <w:widowControl/>
        <w:rPr>
          <w:rFonts w:asciiTheme="minorEastAsia" w:hAnsiTheme="minorEastAsia" w:cs="Meiryo UI"/>
          <w:color w:val="000000"/>
          <w:kern w:val="0"/>
          <w:sz w:val="22"/>
        </w:rPr>
      </w:pPr>
      <w:r w:rsidRPr="009E1EE8">
        <w:rPr>
          <w:rFonts w:asciiTheme="minorEastAsia" w:hAnsiTheme="minorEastAsia" w:cs="Meiryo UI" w:hint="eastAsia"/>
          <w:color w:val="000000"/>
          <w:kern w:val="0"/>
          <w:sz w:val="22"/>
        </w:rPr>
        <w:t>第11条　懲戒は、その情状により次の区分により行う。</w:t>
      </w:r>
    </w:p>
    <w:p w:rsidR="00B34892" w:rsidRPr="009E1EE8" w:rsidRDefault="009E1EE8" w:rsidP="009E1EE8">
      <w:pPr>
        <w:pStyle w:val="a4"/>
        <w:widowControl/>
        <w:ind w:leftChars="-31" w:left="-65" w:firstLineChars="223" w:firstLine="491"/>
        <w:rPr>
          <w:rFonts w:asciiTheme="minorEastAsia" w:hAnsiTheme="minorEastAsia" w:cs="Meiryo UI"/>
          <w:color w:val="000000"/>
          <w:kern w:val="0"/>
          <w:sz w:val="22"/>
        </w:rPr>
      </w:pPr>
      <w:r w:rsidRPr="009E1EE8">
        <w:rPr>
          <w:rFonts w:asciiTheme="minorEastAsia" w:hAnsiTheme="minorEastAsia" w:cs="Meiryo UI" w:hint="eastAsia"/>
          <w:color w:val="000000"/>
          <w:kern w:val="0"/>
          <w:sz w:val="22"/>
        </w:rPr>
        <w:t>１．</w:t>
      </w:r>
      <w:r w:rsidR="00B34892" w:rsidRPr="009E1EE8">
        <w:rPr>
          <w:rFonts w:asciiTheme="minorEastAsia" w:hAnsiTheme="minorEastAsia" w:cs="Meiryo UI" w:hint="eastAsia"/>
          <w:color w:val="000000"/>
          <w:kern w:val="0"/>
          <w:sz w:val="22"/>
        </w:rPr>
        <w:t>け</w:t>
      </w:r>
      <w:r w:rsidR="00262963" w:rsidRPr="009E1EE8">
        <w:rPr>
          <w:rFonts w:asciiTheme="minorEastAsia" w:hAnsiTheme="minorEastAsia" w:cs="Meiryo UI" w:hint="eastAsia"/>
          <w:color w:val="000000"/>
          <w:kern w:val="0"/>
          <w:sz w:val="22"/>
        </w:rPr>
        <w:t xml:space="preserve"> </w:t>
      </w:r>
      <w:r w:rsidR="00B34892" w:rsidRPr="009E1EE8">
        <w:rPr>
          <w:rFonts w:asciiTheme="minorEastAsia" w:hAnsiTheme="minorEastAsia" w:cs="Meiryo UI" w:hint="eastAsia"/>
          <w:color w:val="000000"/>
          <w:kern w:val="0"/>
          <w:sz w:val="22"/>
        </w:rPr>
        <w:t>ん</w:t>
      </w:r>
      <w:r w:rsidR="00262963" w:rsidRPr="009E1EE8">
        <w:rPr>
          <w:rFonts w:asciiTheme="minorEastAsia" w:hAnsiTheme="minorEastAsia" w:cs="Meiryo UI" w:hint="eastAsia"/>
          <w:color w:val="000000"/>
          <w:kern w:val="0"/>
          <w:sz w:val="22"/>
        </w:rPr>
        <w:t xml:space="preserve"> </w:t>
      </w:r>
      <w:r w:rsidR="00B34892" w:rsidRPr="009E1EE8">
        <w:rPr>
          <w:rFonts w:asciiTheme="minorEastAsia" w:hAnsiTheme="minorEastAsia" w:cs="Meiryo UI" w:hint="eastAsia"/>
          <w:color w:val="000000"/>
          <w:kern w:val="0"/>
          <w:sz w:val="22"/>
        </w:rPr>
        <w:t>責　始末書をとり、将来を戒める。</w:t>
      </w:r>
    </w:p>
    <w:p w:rsidR="00B34892" w:rsidRDefault="00A005FA" w:rsidP="009E1EE8">
      <w:pPr>
        <w:pStyle w:val="a4"/>
        <w:widowControl/>
        <w:tabs>
          <w:tab w:val="left" w:pos="709"/>
        </w:tabs>
        <w:ind w:leftChars="197" w:left="1954" w:hangingChars="700" w:hanging="1540"/>
        <w:rPr>
          <w:rFonts w:asciiTheme="minorEastAsia" w:hAnsiTheme="minorEastAsia" w:cs="Meiryo UI"/>
          <w:color w:val="000000"/>
          <w:kern w:val="0"/>
          <w:sz w:val="22"/>
        </w:rPr>
      </w:pPr>
      <w:r>
        <w:rPr>
          <w:rFonts w:asciiTheme="minorEastAsia" w:hAnsiTheme="minorEastAsia" w:cs="Meiryo UI" w:hint="eastAsia"/>
          <w:color w:val="000000"/>
          <w:kern w:val="0"/>
          <w:sz w:val="22"/>
        </w:rPr>
        <w:t>２．</w:t>
      </w:r>
      <w:r w:rsidR="00B34892" w:rsidRPr="00A005FA">
        <w:rPr>
          <w:rFonts w:asciiTheme="minorEastAsia" w:hAnsiTheme="minorEastAsia" w:cs="Meiryo UI" w:hint="eastAsia"/>
          <w:color w:val="000000"/>
          <w:kern w:val="0"/>
          <w:sz w:val="22"/>
        </w:rPr>
        <w:t>減</w:t>
      </w:r>
      <w:r w:rsidR="00262963" w:rsidRPr="00A005FA">
        <w:rPr>
          <w:rFonts w:asciiTheme="minorEastAsia" w:hAnsiTheme="minorEastAsia" w:cs="Meiryo UI" w:hint="eastAsia"/>
          <w:color w:val="000000"/>
          <w:kern w:val="0"/>
          <w:sz w:val="22"/>
        </w:rPr>
        <w:t xml:space="preserve">  </w:t>
      </w:r>
      <w:r w:rsidR="00B34892" w:rsidRPr="00A005FA">
        <w:rPr>
          <w:rFonts w:asciiTheme="minorEastAsia" w:hAnsiTheme="minorEastAsia" w:cs="Meiryo UI" w:hint="eastAsia"/>
          <w:color w:val="000000"/>
          <w:kern w:val="0"/>
          <w:sz w:val="22"/>
        </w:rPr>
        <w:t xml:space="preserve">　給　１回の事案に対する額が平均賃金の１日分の半額、総額が１ヵ月の賃金</w:t>
      </w:r>
      <w:r w:rsidR="00B34892">
        <w:rPr>
          <w:rFonts w:asciiTheme="minorEastAsia" w:hAnsiTheme="minorEastAsia" w:cs="Meiryo UI" w:hint="eastAsia"/>
          <w:color w:val="000000"/>
          <w:kern w:val="0"/>
          <w:sz w:val="22"/>
        </w:rPr>
        <w:t>総額の10分の１の範囲で行う。始末書をとりけん責に止めることもある。</w:t>
      </w:r>
    </w:p>
    <w:p w:rsidR="00B34892" w:rsidRDefault="00A005FA" w:rsidP="009E1EE8">
      <w:pPr>
        <w:pStyle w:val="a4"/>
        <w:widowControl/>
        <w:tabs>
          <w:tab w:val="left" w:pos="709"/>
        </w:tabs>
        <w:ind w:leftChars="203" w:left="1068" w:hangingChars="292" w:hanging="642"/>
        <w:rPr>
          <w:rFonts w:asciiTheme="minorEastAsia" w:hAnsiTheme="minorEastAsia" w:cs="Meiryo UI"/>
          <w:color w:val="000000"/>
          <w:kern w:val="0"/>
          <w:sz w:val="22"/>
        </w:rPr>
      </w:pPr>
      <w:r>
        <w:rPr>
          <w:rFonts w:asciiTheme="minorEastAsia" w:hAnsiTheme="minorEastAsia" w:cs="Meiryo UI" w:hint="eastAsia"/>
          <w:color w:val="000000"/>
          <w:kern w:val="0"/>
          <w:sz w:val="22"/>
        </w:rPr>
        <w:t>３．</w:t>
      </w:r>
      <w:r w:rsidR="00B34892">
        <w:rPr>
          <w:rFonts w:asciiTheme="minorEastAsia" w:hAnsiTheme="minorEastAsia" w:cs="Meiryo UI" w:hint="eastAsia"/>
          <w:color w:val="000000"/>
          <w:kern w:val="0"/>
          <w:sz w:val="22"/>
        </w:rPr>
        <w:t>出勤停止　7日以内で出勤を停止し、その期間中の賃金は支払わない</w:t>
      </w:r>
    </w:p>
    <w:p w:rsidR="00B34892" w:rsidRDefault="00A005FA" w:rsidP="009E1EE8">
      <w:pPr>
        <w:pStyle w:val="a4"/>
        <w:widowControl/>
        <w:tabs>
          <w:tab w:val="left" w:pos="709"/>
        </w:tabs>
        <w:ind w:leftChars="203" w:left="1981" w:hangingChars="707" w:hanging="1555"/>
        <w:rPr>
          <w:rFonts w:asciiTheme="minorEastAsia" w:hAnsiTheme="minorEastAsia" w:cs="Meiryo UI"/>
          <w:color w:val="000000"/>
          <w:kern w:val="0"/>
          <w:sz w:val="22"/>
        </w:rPr>
      </w:pPr>
      <w:r>
        <w:rPr>
          <w:rFonts w:asciiTheme="minorEastAsia" w:hAnsiTheme="minorEastAsia" w:cs="Meiryo UI" w:hint="eastAsia"/>
          <w:color w:val="000000"/>
          <w:kern w:val="0"/>
          <w:sz w:val="22"/>
        </w:rPr>
        <w:t>４．</w:t>
      </w:r>
      <w:r w:rsidR="00B34892">
        <w:rPr>
          <w:rFonts w:asciiTheme="minorEastAsia" w:hAnsiTheme="minorEastAsia" w:cs="Meiryo UI" w:hint="eastAsia"/>
          <w:color w:val="000000"/>
          <w:kern w:val="0"/>
          <w:sz w:val="22"/>
        </w:rPr>
        <w:t xml:space="preserve">懲戒解雇　</w:t>
      </w:r>
      <w:r w:rsidR="009E1EE8">
        <w:rPr>
          <w:rFonts w:asciiTheme="minorEastAsia" w:hAnsiTheme="minorEastAsia" w:cs="Meiryo UI" w:hint="eastAsia"/>
          <w:color w:val="000000"/>
          <w:kern w:val="0"/>
          <w:sz w:val="22"/>
        </w:rPr>
        <w:t>予告期間を設けることなく即時解雇する。この場合において所轄労働基準</w:t>
      </w:r>
      <w:r w:rsidR="00B34892">
        <w:rPr>
          <w:rFonts w:asciiTheme="minorEastAsia" w:hAnsiTheme="minorEastAsia" w:cs="Meiryo UI" w:hint="eastAsia"/>
          <w:color w:val="000000"/>
          <w:kern w:val="0"/>
          <w:sz w:val="22"/>
        </w:rPr>
        <w:t>監督署長の認定を受けた場合は、予告手当（平均賃金の30日分</w:t>
      </w:r>
      <w:r w:rsidR="00B34892">
        <w:rPr>
          <w:rFonts w:asciiTheme="minorEastAsia" w:hAnsiTheme="minorEastAsia" w:cs="Meiryo UI"/>
          <w:color w:val="000000"/>
          <w:kern w:val="0"/>
          <w:sz w:val="22"/>
        </w:rPr>
        <w:t>）</w:t>
      </w:r>
      <w:r w:rsidR="00B34892">
        <w:rPr>
          <w:rFonts w:asciiTheme="minorEastAsia" w:hAnsiTheme="minorEastAsia" w:cs="Meiryo UI" w:hint="eastAsia"/>
          <w:color w:val="000000"/>
          <w:kern w:val="0"/>
          <w:sz w:val="22"/>
        </w:rPr>
        <w:t>を支給しない。場合によっては、退職願の</w:t>
      </w:r>
      <w:r w:rsidR="00CF0E6B">
        <w:rPr>
          <w:rFonts w:asciiTheme="minorEastAsia" w:hAnsiTheme="minorEastAsia" w:cs="Meiryo UI" w:hint="eastAsia"/>
          <w:color w:val="000000"/>
          <w:kern w:val="0"/>
          <w:sz w:val="22"/>
        </w:rPr>
        <w:t>提出を勧告し論旨退職とすることもある。</w:t>
      </w:r>
    </w:p>
    <w:p w:rsidR="004613ED" w:rsidRPr="006F6CC3" w:rsidRDefault="004613ED" w:rsidP="006F6CC3">
      <w:pPr>
        <w:widowControl/>
        <w:rPr>
          <w:rFonts w:asciiTheme="minorEastAsia" w:hAnsiTheme="minorEastAsia" w:cs="Meiryo UI"/>
          <w:color w:val="000000"/>
          <w:kern w:val="0"/>
          <w:sz w:val="22"/>
        </w:rPr>
      </w:pPr>
    </w:p>
    <w:p w:rsidR="00CF0E6B" w:rsidRPr="004613ED" w:rsidRDefault="00E92EB9" w:rsidP="00E92EB9">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t>（懲　　戒）</w:t>
      </w:r>
    </w:p>
    <w:p w:rsidR="00402F1A" w:rsidRDefault="00E92EB9" w:rsidP="00402F1A">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第12条　服務規律違反及び次の各号のいずれかに該当する場合は、その程度に応じて前条のいずれかの懲戒に処する。特に会社に損害を与えるような場合は懲戒解雇の処分をすることがある。</w:t>
      </w:r>
    </w:p>
    <w:p w:rsidR="00E92EB9" w:rsidRPr="00402F1A" w:rsidRDefault="00E92EB9"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無届欠勤３日以上に及んだ場合</w:t>
      </w:r>
    </w:p>
    <w:p w:rsidR="00E92EB9" w:rsidRPr="00402F1A" w:rsidRDefault="00E92EB9"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出勤常ならず改善の見込みのない場合</w:t>
      </w:r>
    </w:p>
    <w:p w:rsidR="00E92EB9" w:rsidRPr="00402F1A" w:rsidRDefault="00E92EB9"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会社の名誉、信用を損ねた場合</w:t>
      </w:r>
    </w:p>
    <w:p w:rsidR="00E92EB9" w:rsidRPr="00402F1A" w:rsidRDefault="00E92EB9"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故意又は過失により災害又は営業上の事故を発生させ、会社に損害を与えた場合</w:t>
      </w:r>
    </w:p>
    <w:p w:rsidR="00E92EB9" w:rsidRPr="00402F1A" w:rsidRDefault="00D60D6B"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懲戒処分を再三にわたって受け、なお改善の見込みがない場合</w:t>
      </w:r>
    </w:p>
    <w:p w:rsidR="00D60D6B" w:rsidRPr="00402F1A" w:rsidRDefault="00D60D6B"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服務規律</w:t>
      </w:r>
      <w:r w:rsidR="006F6CC3" w:rsidRPr="00402F1A">
        <w:rPr>
          <w:rFonts w:asciiTheme="minorEastAsia" w:hAnsiTheme="minorEastAsia" w:cs="Meiryo UI" w:hint="eastAsia"/>
          <w:color w:val="000000"/>
          <w:kern w:val="0"/>
          <w:sz w:val="22"/>
        </w:rPr>
        <w:t>及び</w:t>
      </w:r>
      <w:r w:rsidRPr="00402F1A">
        <w:rPr>
          <w:rFonts w:asciiTheme="minorEastAsia" w:hAnsiTheme="minorEastAsia" w:cs="Meiryo UI" w:hint="eastAsia"/>
          <w:color w:val="000000"/>
          <w:kern w:val="0"/>
          <w:sz w:val="22"/>
        </w:rPr>
        <w:t>業務マニュアル</w:t>
      </w:r>
      <w:r w:rsidR="006F6CC3" w:rsidRPr="00402F1A">
        <w:rPr>
          <w:rFonts w:asciiTheme="minorEastAsia" w:hAnsiTheme="minorEastAsia" w:cs="Meiryo UI" w:hint="eastAsia"/>
          <w:color w:val="000000"/>
          <w:kern w:val="0"/>
          <w:sz w:val="22"/>
        </w:rPr>
        <w:t>規程</w:t>
      </w:r>
      <w:r w:rsidRPr="00402F1A">
        <w:rPr>
          <w:rFonts w:asciiTheme="minorEastAsia" w:hAnsiTheme="minorEastAsia" w:cs="Meiryo UI" w:hint="eastAsia"/>
          <w:color w:val="000000"/>
          <w:kern w:val="0"/>
          <w:sz w:val="22"/>
        </w:rPr>
        <w:t>又は業務上の指示命令に違反した場合</w:t>
      </w:r>
    </w:p>
    <w:p w:rsidR="00D60D6B" w:rsidRPr="00402F1A" w:rsidRDefault="0046397A"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重要な経歴を偽り採用された場合</w:t>
      </w:r>
    </w:p>
    <w:p w:rsidR="007C6857" w:rsidRPr="00402F1A" w:rsidRDefault="0046397A"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刑事事件に関与した場合</w:t>
      </w:r>
    </w:p>
    <w:p w:rsidR="0046397A" w:rsidRPr="00402F1A" w:rsidRDefault="0046397A" w:rsidP="00402F1A">
      <w:pPr>
        <w:pStyle w:val="a4"/>
        <w:widowControl/>
        <w:numPr>
          <w:ilvl w:val="0"/>
          <w:numId w:val="16"/>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酒気帯び、飲酒等の道路交通法に違反する運転を行ったことが発覚した場合</w:t>
      </w:r>
    </w:p>
    <w:p w:rsidR="0046397A" w:rsidRDefault="0046397A" w:rsidP="007C6857">
      <w:pPr>
        <w:widowControl/>
        <w:ind w:left="225" w:firstLineChars="91" w:firstLine="200"/>
        <w:rPr>
          <w:rFonts w:asciiTheme="minorEastAsia" w:hAnsiTheme="minorEastAsia" w:cs="Meiryo UI"/>
          <w:color w:val="000000"/>
          <w:kern w:val="0"/>
          <w:sz w:val="22"/>
        </w:rPr>
      </w:pPr>
      <w:r>
        <w:rPr>
          <w:rFonts w:asciiTheme="minorEastAsia" w:hAnsiTheme="minorEastAsia" w:cs="Meiryo UI" w:hint="eastAsia"/>
          <w:color w:val="000000"/>
          <w:kern w:val="0"/>
          <w:sz w:val="22"/>
        </w:rPr>
        <w:t>10. 前各号の他、これに準ずる程度の不都合な行為を行った場合</w:t>
      </w:r>
    </w:p>
    <w:p w:rsidR="0046397A" w:rsidRDefault="0046397A" w:rsidP="007C6857">
      <w:pPr>
        <w:widowControl/>
        <w:ind w:hanging="622"/>
        <w:rPr>
          <w:rFonts w:asciiTheme="minorEastAsia" w:hAnsiTheme="minorEastAsia" w:cs="Meiryo UI"/>
          <w:color w:val="000000"/>
          <w:kern w:val="0"/>
          <w:sz w:val="22"/>
        </w:rPr>
      </w:pPr>
    </w:p>
    <w:p w:rsidR="0046397A" w:rsidRDefault="0046397A" w:rsidP="0046397A">
      <w:pPr>
        <w:widowControl/>
        <w:rPr>
          <w:rFonts w:asciiTheme="minorEastAsia" w:hAnsiTheme="minorEastAsia" w:cs="Meiryo UI"/>
          <w:b/>
          <w:color w:val="000000"/>
          <w:kern w:val="0"/>
          <w:sz w:val="22"/>
        </w:rPr>
      </w:pPr>
      <w:r w:rsidRPr="0046397A">
        <w:rPr>
          <w:rFonts w:asciiTheme="minorEastAsia" w:hAnsiTheme="minorEastAsia" w:cs="Meiryo UI" w:hint="eastAsia"/>
          <w:b/>
          <w:color w:val="000000"/>
          <w:kern w:val="0"/>
          <w:sz w:val="22"/>
        </w:rPr>
        <w:t>（解　　雇）</w:t>
      </w:r>
    </w:p>
    <w:p w:rsidR="0046397A" w:rsidRDefault="0046397A" w:rsidP="004613ED">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第13条　会社は、次の各号に掲げる場合に従業員を解雇することがある。試用期間の期間も含まれる。</w:t>
      </w:r>
    </w:p>
    <w:p w:rsidR="0046397A" w:rsidRPr="0046397A" w:rsidRDefault="0046397A" w:rsidP="00EB535B">
      <w:pPr>
        <w:pStyle w:val="a4"/>
        <w:widowControl/>
        <w:numPr>
          <w:ilvl w:val="0"/>
          <w:numId w:val="4"/>
        </w:numPr>
        <w:ind w:leftChars="0" w:left="993"/>
        <w:rPr>
          <w:rFonts w:asciiTheme="minorEastAsia" w:hAnsiTheme="minorEastAsia" w:cs="Meiryo UI"/>
          <w:color w:val="000000"/>
          <w:kern w:val="0"/>
          <w:sz w:val="22"/>
        </w:rPr>
      </w:pPr>
      <w:r w:rsidRPr="0046397A">
        <w:rPr>
          <w:rFonts w:asciiTheme="minorEastAsia" w:hAnsiTheme="minorEastAsia" w:cs="Meiryo UI" w:hint="eastAsia"/>
          <w:color w:val="000000"/>
          <w:kern w:val="0"/>
          <w:sz w:val="22"/>
        </w:rPr>
        <w:t>従業員が身体又は精神の障害により、業務に耐えられないと認められる場合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従業員の就業状況又は職務能力が不良で、就業に適さないと認められる場合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業務の縮小その他やむを得ない業務の都合による場合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熟練者という条件で採用されたにも関わらず、期待された職務能力が無かった場合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会社の従業員として適格性がないと認められる場合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天災事変その他やむを得ない事由のため事業の継続ができなくなった場合</w:t>
      </w:r>
    </w:p>
    <w:p w:rsidR="0046397A" w:rsidRDefault="0046397A" w:rsidP="00EB535B">
      <w:pPr>
        <w:pStyle w:val="a4"/>
        <w:widowControl/>
        <w:numPr>
          <w:ilvl w:val="0"/>
          <w:numId w:val="4"/>
        </w:numPr>
        <w:ind w:leftChars="0" w:left="993"/>
        <w:rPr>
          <w:rFonts w:asciiTheme="minorEastAsia" w:hAnsiTheme="minorEastAsia" w:cs="Meiryo UI"/>
          <w:color w:val="000000"/>
          <w:kern w:val="0"/>
          <w:sz w:val="22"/>
        </w:rPr>
      </w:pPr>
      <w:r>
        <w:rPr>
          <w:rFonts w:asciiTheme="minorEastAsia" w:hAnsiTheme="minorEastAsia" w:cs="Meiryo UI" w:hint="eastAsia"/>
          <w:color w:val="000000"/>
          <w:kern w:val="0"/>
          <w:sz w:val="22"/>
        </w:rPr>
        <w:t>前各号の他、やむを得ない事由がある場合</w:t>
      </w:r>
    </w:p>
    <w:p w:rsidR="00EB535B" w:rsidRDefault="00EB535B" w:rsidP="00EB535B">
      <w:pPr>
        <w:widowControl/>
        <w:ind w:left="993"/>
        <w:rPr>
          <w:rFonts w:asciiTheme="minorEastAsia" w:hAnsiTheme="minorEastAsia" w:cs="Meiryo UI"/>
          <w:color w:val="000000"/>
          <w:kern w:val="0"/>
          <w:sz w:val="22"/>
        </w:rPr>
      </w:pPr>
    </w:p>
    <w:p w:rsidR="0046397A" w:rsidRPr="004613ED" w:rsidRDefault="0046397A" w:rsidP="0046397A">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lastRenderedPageBreak/>
        <w:t>（定年制度）</w:t>
      </w:r>
    </w:p>
    <w:p w:rsidR="0046397A" w:rsidRDefault="0046397A" w:rsidP="004613ED">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第14条　従業員の定年は満60歳とし、定年に達した日の翌日をもって</w:t>
      </w:r>
      <w:r w:rsidR="00E0457F">
        <w:rPr>
          <w:rFonts w:asciiTheme="minorEastAsia" w:hAnsiTheme="minorEastAsia" w:cs="Meiryo UI" w:hint="eastAsia"/>
          <w:color w:val="000000"/>
          <w:kern w:val="0"/>
          <w:sz w:val="22"/>
        </w:rPr>
        <w:t>自然退職とする。再雇用に関しては、本人が希望した時は定年に達した翌日から、次の年齢になるまで１年又は６ヵ月ごとの更新により再雇用するものとする。再雇用の労働条件については個別に定めるものとする。</w:t>
      </w:r>
    </w:p>
    <w:p w:rsidR="00E0457F" w:rsidRDefault="00E0457F" w:rsidP="0046397A">
      <w:pPr>
        <w:widowControl/>
        <w:rPr>
          <w:rFonts w:asciiTheme="minorEastAsia" w:hAnsiTheme="minorEastAsia" w:cs="Meiryo UI"/>
          <w:color w:val="000000"/>
          <w:kern w:val="0"/>
          <w:sz w:val="22"/>
        </w:rPr>
      </w:pPr>
    </w:p>
    <w:p w:rsidR="00E0457F" w:rsidRPr="004613ED" w:rsidRDefault="00E0457F" w:rsidP="0046397A">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t>（退　　職）</w:t>
      </w:r>
    </w:p>
    <w:p w:rsidR="00E0457F" w:rsidRDefault="00E0457F" w:rsidP="004613ED">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第15条　従業員が次の各号のいずれかに該当するに至った場合は、その日を退職の日とし、従業員としての地位を失う。</w:t>
      </w:r>
    </w:p>
    <w:p w:rsidR="00E0457F" w:rsidRPr="005D2E4A" w:rsidRDefault="00E0457F" w:rsidP="005D2E4A">
      <w:pPr>
        <w:pStyle w:val="a4"/>
        <w:widowControl/>
        <w:numPr>
          <w:ilvl w:val="0"/>
          <w:numId w:val="10"/>
        </w:numPr>
        <w:ind w:leftChars="0"/>
        <w:rPr>
          <w:rFonts w:asciiTheme="minorEastAsia" w:hAnsiTheme="minorEastAsia" w:cs="Meiryo UI"/>
          <w:color w:val="000000"/>
          <w:kern w:val="0"/>
          <w:sz w:val="22"/>
        </w:rPr>
      </w:pPr>
      <w:r w:rsidRPr="005D2E4A">
        <w:rPr>
          <w:rFonts w:asciiTheme="minorEastAsia" w:hAnsiTheme="minorEastAsia" w:cs="Meiryo UI" w:hint="eastAsia"/>
          <w:color w:val="000000"/>
          <w:kern w:val="0"/>
          <w:sz w:val="22"/>
        </w:rPr>
        <w:t>死亡した場合</w:t>
      </w:r>
    </w:p>
    <w:p w:rsidR="00402F1A" w:rsidRPr="00402F1A" w:rsidRDefault="00E0457F" w:rsidP="00402F1A">
      <w:pPr>
        <w:pStyle w:val="a4"/>
        <w:widowControl/>
        <w:numPr>
          <w:ilvl w:val="0"/>
          <w:numId w:val="10"/>
        </w:numPr>
        <w:ind w:leftChars="0"/>
        <w:rPr>
          <w:rFonts w:asciiTheme="minorEastAsia" w:hAnsiTheme="minorEastAsia" w:cs="Meiryo UI"/>
          <w:color w:val="000000"/>
          <w:kern w:val="0"/>
          <w:sz w:val="22"/>
        </w:rPr>
      </w:pPr>
      <w:r w:rsidRPr="00402F1A">
        <w:rPr>
          <w:rFonts w:asciiTheme="minorEastAsia" w:hAnsiTheme="minorEastAsia" w:cs="Meiryo UI" w:hint="eastAsia"/>
          <w:color w:val="000000"/>
          <w:kern w:val="0"/>
          <w:sz w:val="22"/>
        </w:rPr>
        <w:t>期間を定めて雇用した者の雇用期間が満了した場合又は定年に達した日の翌日(</w:t>
      </w:r>
      <w:r w:rsidR="00402F1A" w:rsidRPr="00402F1A">
        <w:rPr>
          <w:rFonts w:asciiTheme="minorEastAsia" w:hAnsiTheme="minorEastAsia" w:cs="Meiryo UI" w:hint="eastAsia"/>
          <w:color w:val="000000"/>
          <w:kern w:val="0"/>
          <w:sz w:val="22"/>
        </w:rPr>
        <w:t>再雇</w:t>
      </w:r>
      <w:r w:rsidR="00402F1A">
        <w:rPr>
          <w:rFonts w:asciiTheme="minorEastAsia" w:hAnsiTheme="minorEastAsia" w:cs="Meiryo UI" w:hint="eastAsia"/>
          <w:color w:val="000000"/>
          <w:kern w:val="0"/>
          <w:sz w:val="22"/>
        </w:rPr>
        <w:t>用をされた者を除く)</w:t>
      </w:r>
    </w:p>
    <w:p w:rsidR="00E0457F" w:rsidRPr="005D2E4A" w:rsidRDefault="005D2E4A" w:rsidP="00402F1A">
      <w:pPr>
        <w:widowControl/>
        <w:ind w:leftChars="-32" w:left="-67" w:firstLineChars="224" w:firstLine="493"/>
        <w:rPr>
          <w:rFonts w:asciiTheme="minorEastAsia" w:hAnsiTheme="minorEastAsia" w:cs="Meiryo UI"/>
          <w:color w:val="000000"/>
          <w:kern w:val="0"/>
          <w:sz w:val="22"/>
        </w:rPr>
      </w:pPr>
      <w:r>
        <w:rPr>
          <w:rFonts w:asciiTheme="minorEastAsia" w:hAnsiTheme="minorEastAsia" w:cs="Meiryo UI" w:hint="eastAsia"/>
          <w:color w:val="000000"/>
          <w:kern w:val="0"/>
          <w:sz w:val="22"/>
        </w:rPr>
        <w:t>３．</w:t>
      </w:r>
      <w:r w:rsidR="00E0457F" w:rsidRPr="005D2E4A">
        <w:rPr>
          <w:rFonts w:asciiTheme="minorEastAsia" w:hAnsiTheme="minorEastAsia" w:cs="Meiryo UI" w:hint="eastAsia"/>
          <w:color w:val="000000"/>
          <w:kern w:val="0"/>
          <w:sz w:val="22"/>
        </w:rPr>
        <w:t>休職期間が満了したにも関わらず、復職できない場合</w:t>
      </w:r>
    </w:p>
    <w:p w:rsidR="00E0457F" w:rsidRPr="008B1D98" w:rsidRDefault="008B1D98" w:rsidP="008B1D98">
      <w:pPr>
        <w:widowControl/>
        <w:ind w:left="426"/>
        <w:rPr>
          <w:rFonts w:asciiTheme="minorEastAsia" w:hAnsiTheme="minorEastAsia" w:cs="Meiryo UI"/>
          <w:color w:val="000000"/>
          <w:kern w:val="0"/>
          <w:sz w:val="22"/>
        </w:rPr>
      </w:pPr>
      <w:r>
        <w:rPr>
          <w:rFonts w:asciiTheme="minorEastAsia" w:hAnsiTheme="minorEastAsia" w:cs="Meiryo UI" w:hint="eastAsia"/>
          <w:color w:val="000000"/>
          <w:kern w:val="0"/>
          <w:sz w:val="22"/>
        </w:rPr>
        <w:t>４．</w:t>
      </w:r>
      <w:r w:rsidR="00E0457F" w:rsidRPr="008B1D98">
        <w:rPr>
          <w:rFonts w:asciiTheme="minorEastAsia" w:hAnsiTheme="minorEastAsia" w:cs="Meiryo UI" w:hint="eastAsia"/>
          <w:color w:val="000000"/>
          <w:kern w:val="0"/>
          <w:sz w:val="22"/>
        </w:rPr>
        <w:t>行方不明となり１週間が経過した場合</w:t>
      </w:r>
    </w:p>
    <w:p w:rsidR="008B1D98" w:rsidRDefault="008B1D98" w:rsidP="008B1D98">
      <w:pPr>
        <w:pStyle w:val="a4"/>
        <w:widowControl/>
        <w:ind w:leftChars="100" w:left="210" w:firstLineChars="100" w:firstLine="220"/>
        <w:rPr>
          <w:rFonts w:asciiTheme="minorEastAsia" w:hAnsiTheme="minorEastAsia" w:cs="Meiryo UI"/>
          <w:color w:val="000000"/>
          <w:kern w:val="0"/>
          <w:sz w:val="22"/>
        </w:rPr>
      </w:pPr>
      <w:r>
        <w:rPr>
          <w:rFonts w:asciiTheme="minorEastAsia" w:hAnsiTheme="minorEastAsia" w:cs="Meiryo UI" w:hint="eastAsia"/>
          <w:color w:val="000000"/>
          <w:kern w:val="0"/>
          <w:sz w:val="22"/>
        </w:rPr>
        <w:t>５．</w:t>
      </w:r>
      <w:r w:rsidR="00E0457F">
        <w:rPr>
          <w:rFonts w:asciiTheme="minorEastAsia" w:hAnsiTheme="minorEastAsia" w:cs="Meiryo UI" w:hint="eastAsia"/>
          <w:color w:val="000000"/>
          <w:kern w:val="0"/>
          <w:sz w:val="22"/>
        </w:rPr>
        <w:t>本人の都合により退職をする時は、少なくても14</w:t>
      </w:r>
      <w:r w:rsidR="005D2E4A">
        <w:rPr>
          <w:rFonts w:asciiTheme="minorEastAsia" w:hAnsiTheme="minorEastAsia" w:cs="Meiryo UI" w:hint="eastAsia"/>
          <w:color w:val="000000"/>
          <w:kern w:val="0"/>
          <w:sz w:val="22"/>
        </w:rPr>
        <w:t>日前までに退職届を提出して会社</w:t>
      </w:r>
    </w:p>
    <w:p w:rsidR="00E0457F" w:rsidRDefault="005D2E4A" w:rsidP="008B1D98">
      <w:pPr>
        <w:pStyle w:val="a4"/>
        <w:widowControl/>
        <w:ind w:leftChars="100" w:left="210" w:firstLineChars="300" w:firstLine="660"/>
        <w:rPr>
          <w:rFonts w:asciiTheme="minorEastAsia" w:hAnsiTheme="minorEastAsia" w:cs="Meiryo UI"/>
          <w:color w:val="000000"/>
          <w:kern w:val="0"/>
          <w:sz w:val="22"/>
        </w:rPr>
      </w:pPr>
      <w:r>
        <w:rPr>
          <w:rFonts w:asciiTheme="minorEastAsia" w:hAnsiTheme="minorEastAsia" w:cs="Meiryo UI" w:hint="eastAsia"/>
          <w:color w:val="000000"/>
          <w:kern w:val="0"/>
          <w:sz w:val="22"/>
        </w:rPr>
        <w:t>の</w:t>
      </w:r>
      <w:r w:rsidR="00E0457F">
        <w:rPr>
          <w:rFonts w:asciiTheme="minorEastAsia" w:hAnsiTheme="minorEastAsia" w:cs="Meiryo UI" w:hint="eastAsia"/>
          <w:color w:val="000000"/>
          <w:kern w:val="0"/>
          <w:sz w:val="22"/>
        </w:rPr>
        <w:t>承認があった場合、又は退職届提出後14日を経過した場合</w:t>
      </w:r>
    </w:p>
    <w:p w:rsidR="00E0457F" w:rsidRDefault="00E0457F" w:rsidP="00402F1A">
      <w:pPr>
        <w:widowControl/>
        <w:ind w:leftChars="-132" w:hangingChars="126" w:hanging="277"/>
        <w:rPr>
          <w:rFonts w:asciiTheme="minorEastAsia" w:hAnsiTheme="minorEastAsia" w:cs="Meiryo UI"/>
          <w:color w:val="000000"/>
          <w:kern w:val="0"/>
          <w:sz w:val="22"/>
        </w:rPr>
      </w:pPr>
    </w:p>
    <w:p w:rsidR="00E0457F" w:rsidRPr="004613ED" w:rsidRDefault="00E0457F" w:rsidP="009E1EE8">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t>（賃金締切日および支払日）</w:t>
      </w:r>
    </w:p>
    <w:p w:rsidR="00E0457F" w:rsidRDefault="00E0457F" w:rsidP="009E1EE8">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第16条　賃金は</w:t>
      </w:r>
      <w:r w:rsidRPr="003F5EB8">
        <w:rPr>
          <w:rFonts w:asciiTheme="minorEastAsia" w:hAnsiTheme="minorEastAsia" w:cs="Meiryo UI" w:hint="eastAsia"/>
          <w:color w:val="FF0000"/>
          <w:kern w:val="0"/>
          <w:sz w:val="22"/>
        </w:rPr>
        <w:t>当月21日</w:t>
      </w:r>
      <w:r>
        <w:rPr>
          <w:rFonts w:asciiTheme="minorEastAsia" w:hAnsiTheme="minorEastAsia" w:cs="Meiryo UI" w:hint="eastAsia"/>
          <w:color w:val="000000"/>
          <w:kern w:val="0"/>
          <w:sz w:val="22"/>
        </w:rPr>
        <w:t>から起算し、</w:t>
      </w:r>
      <w:r w:rsidRPr="003F5EB8">
        <w:rPr>
          <w:rFonts w:asciiTheme="minorEastAsia" w:hAnsiTheme="minorEastAsia" w:cs="Meiryo UI" w:hint="eastAsia"/>
          <w:color w:val="FF0000"/>
          <w:kern w:val="0"/>
          <w:sz w:val="22"/>
        </w:rPr>
        <w:t>翌月20日</w:t>
      </w:r>
      <w:r>
        <w:rPr>
          <w:rFonts w:asciiTheme="minorEastAsia" w:hAnsiTheme="minorEastAsia" w:cs="Meiryo UI" w:hint="eastAsia"/>
          <w:color w:val="000000"/>
          <w:kern w:val="0"/>
          <w:sz w:val="22"/>
        </w:rPr>
        <w:t>に締切って計算し</w:t>
      </w:r>
      <w:r w:rsidRPr="003F5EB8">
        <w:rPr>
          <w:rFonts w:asciiTheme="minorEastAsia" w:hAnsiTheme="minorEastAsia" w:cs="Meiryo UI" w:hint="eastAsia"/>
          <w:color w:val="FF0000"/>
          <w:kern w:val="0"/>
          <w:sz w:val="22"/>
        </w:rPr>
        <w:t>末日</w:t>
      </w:r>
      <w:r>
        <w:rPr>
          <w:rFonts w:asciiTheme="minorEastAsia" w:hAnsiTheme="minorEastAsia" w:cs="Meiryo UI" w:hint="eastAsia"/>
          <w:color w:val="000000"/>
          <w:kern w:val="0"/>
          <w:sz w:val="22"/>
        </w:rPr>
        <w:t>(支払日が休日の場合はその前日</w:t>
      </w:r>
      <w:r w:rsidR="006F6CC3">
        <w:rPr>
          <w:rFonts w:asciiTheme="minorEastAsia" w:hAnsiTheme="minorEastAsia" w:cs="Meiryo UI" w:hint="eastAsia"/>
          <w:color w:val="000000"/>
          <w:kern w:val="0"/>
          <w:sz w:val="22"/>
        </w:rPr>
        <w:t>。</w:t>
      </w:r>
      <w:r>
        <w:rPr>
          <w:rFonts w:asciiTheme="minorEastAsia" w:hAnsiTheme="minorEastAsia" w:cs="Meiryo UI" w:hint="eastAsia"/>
          <w:color w:val="000000"/>
          <w:kern w:val="0"/>
          <w:sz w:val="22"/>
        </w:rPr>
        <w:t>)に支払う。欠勤・遅刻・早退があるときは、その時間分の賃金を控除して支給することがある。</w:t>
      </w:r>
    </w:p>
    <w:p w:rsidR="00E0457F" w:rsidRDefault="00E0457F" w:rsidP="00E0457F">
      <w:pPr>
        <w:widowControl/>
        <w:ind w:left="225"/>
        <w:rPr>
          <w:rFonts w:asciiTheme="minorEastAsia" w:hAnsiTheme="minorEastAsia" w:cs="Meiryo UI"/>
          <w:color w:val="000000"/>
          <w:kern w:val="0"/>
          <w:sz w:val="22"/>
        </w:rPr>
      </w:pPr>
    </w:p>
    <w:p w:rsidR="00E0457F" w:rsidRPr="004613ED" w:rsidRDefault="00E0457F" w:rsidP="009E1EE8">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t>（賃金の構成）</w:t>
      </w:r>
    </w:p>
    <w:p w:rsidR="00E0457F" w:rsidRDefault="00E0457F" w:rsidP="005D2E4A">
      <w:pPr>
        <w:widowControl/>
        <w:rPr>
          <w:rFonts w:asciiTheme="minorEastAsia" w:hAnsiTheme="minorEastAsia" w:cs="Meiryo UI"/>
          <w:color w:val="000000"/>
          <w:kern w:val="0"/>
          <w:sz w:val="22"/>
        </w:rPr>
      </w:pPr>
      <w:r w:rsidRPr="005D2E4A">
        <w:rPr>
          <w:rFonts w:asciiTheme="minorEastAsia" w:hAnsiTheme="minorEastAsia" w:cs="Meiryo UI" w:hint="eastAsia"/>
          <w:color w:val="000000"/>
          <w:kern w:val="0"/>
          <w:sz w:val="22"/>
        </w:rPr>
        <w:t>第17条　賃金の構成は、次のとおりとする。</w:t>
      </w:r>
    </w:p>
    <w:p w:rsidR="00E0457F" w:rsidRPr="008B1D98" w:rsidRDefault="008C1A1F" w:rsidP="008B1D98">
      <w:pPr>
        <w:pStyle w:val="a4"/>
        <w:widowControl/>
        <w:numPr>
          <w:ilvl w:val="0"/>
          <w:numId w:val="17"/>
        </w:numPr>
        <w:ind w:leftChars="0"/>
        <w:rPr>
          <w:rFonts w:asciiTheme="minorEastAsia" w:hAnsiTheme="minorEastAsia" w:cs="Meiryo UI"/>
          <w:color w:val="000000"/>
          <w:kern w:val="0"/>
          <w:sz w:val="22"/>
        </w:rPr>
      </w:pPr>
      <w:r w:rsidRPr="008B1D98">
        <w:rPr>
          <w:rFonts w:asciiTheme="minorEastAsia" w:hAnsiTheme="minorEastAsia" w:cs="Meiryo UI" w:hint="eastAsia"/>
          <w:color w:val="000000"/>
          <w:kern w:val="0"/>
          <w:sz w:val="22"/>
        </w:rPr>
        <w:t>基本給(日給月給制又は時給制)</w:t>
      </w:r>
    </w:p>
    <w:p w:rsidR="008C1A1F" w:rsidRPr="008B1D98" w:rsidRDefault="008C1A1F" w:rsidP="008B1D98">
      <w:pPr>
        <w:pStyle w:val="a4"/>
        <w:widowControl/>
        <w:numPr>
          <w:ilvl w:val="0"/>
          <w:numId w:val="17"/>
        </w:numPr>
        <w:ind w:leftChars="0"/>
        <w:rPr>
          <w:rFonts w:asciiTheme="minorEastAsia" w:hAnsiTheme="minorEastAsia" w:cs="Meiryo UI"/>
          <w:color w:val="000000"/>
          <w:kern w:val="0"/>
          <w:sz w:val="22"/>
        </w:rPr>
      </w:pPr>
      <w:r w:rsidRPr="008B1D98">
        <w:rPr>
          <w:rFonts w:asciiTheme="minorEastAsia" w:hAnsiTheme="minorEastAsia" w:cs="Meiryo UI" w:hint="eastAsia"/>
          <w:color w:val="000000"/>
          <w:kern w:val="0"/>
          <w:sz w:val="22"/>
        </w:rPr>
        <w:t>家族手当</w:t>
      </w:r>
    </w:p>
    <w:p w:rsidR="008C1A1F" w:rsidRPr="008B1D98" w:rsidRDefault="008C1A1F" w:rsidP="008B1D98">
      <w:pPr>
        <w:pStyle w:val="a4"/>
        <w:widowControl/>
        <w:numPr>
          <w:ilvl w:val="0"/>
          <w:numId w:val="17"/>
        </w:numPr>
        <w:ind w:leftChars="0"/>
        <w:rPr>
          <w:rFonts w:asciiTheme="minorEastAsia" w:hAnsiTheme="minorEastAsia" w:cs="Meiryo UI"/>
          <w:color w:val="000000"/>
          <w:kern w:val="0"/>
          <w:sz w:val="22"/>
        </w:rPr>
      </w:pPr>
      <w:r w:rsidRPr="008B1D98">
        <w:rPr>
          <w:rFonts w:asciiTheme="minorEastAsia" w:hAnsiTheme="minorEastAsia" w:cs="Meiryo UI" w:hint="eastAsia"/>
          <w:color w:val="000000"/>
          <w:kern w:val="0"/>
          <w:sz w:val="22"/>
        </w:rPr>
        <w:t>皆勤手当</w:t>
      </w:r>
    </w:p>
    <w:p w:rsidR="008C1A1F" w:rsidRPr="008B1D98" w:rsidRDefault="008C1A1F" w:rsidP="008B1D98">
      <w:pPr>
        <w:pStyle w:val="a4"/>
        <w:widowControl/>
        <w:numPr>
          <w:ilvl w:val="0"/>
          <w:numId w:val="17"/>
        </w:numPr>
        <w:ind w:leftChars="0"/>
        <w:rPr>
          <w:rFonts w:asciiTheme="minorEastAsia" w:hAnsiTheme="minorEastAsia" w:cs="Meiryo UI"/>
          <w:color w:val="000000"/>
          <w:kern w:val="0"/>
          <w:sz w:val="22"/>
        </w:rPr>
      </w:pPr>
      <w:r w:rsidRPr="008B1D98">
        <w:rPr>
          <w:rFonts w:asciiTheme="minorEastAsia" w:hAnsiTheme="minorEastAsia" w:cs="Meiryo UI" w:hint="eastAsia"/>
          <w:color w:val="000000"/>
          <w:kern w:val="0"/>
          <w:sz w:val="22"/>
        </w:rPr>
        <w:t>通勤手当</w:t>
      </w:r>
    </w:p>
    <w:p w:rsidR="008C1A1F" w:rsidRPr="008B1D98" w:rsidRDefault="008C1A1F" w:rsidP="008B1D98">
      <w:pPr>
        <w:pStyle w:val="a4"/>
        <w:widowControl/>
        <w:numPr>
          <w:ilvl w:val="0"/>
          <w:numId w:val="17"/>
        </w:numPr>
        <w:ind w:leftChars="0"/>
        <w:rPr>
          <w:rFonts w:asciiTheme="minorEastAsia" w:hAnsiTheme="minorEastAsia" w:cs="Meiryo UI"/>
          <w:color w:val="000000"/>
          <w:kern w:val="0"/>
          <w:sz w:val="22"/>
        </w:rPr>
      </w:pPr>
      <w:r w:rsidRPr="008B1D98">
        <w:rPr>
          <w:rFonts w:asciiTheme="minorEastAsia" w:hAnsiTheme="minorEastAsia" w:cs="Meiryo UI" w:hint="eastAsia"/>
          <w:color w:val="000000"/>
          <w:kern w:val="0"/>
          <w:sz w:val="22"/>
        </w:rPr>
        <w:t>役職手当(役職手当は残業代を含んだものとする)</w:t>
      </w:r>
    </w:p>
    <w:p w:rsidR="008C1A1F" w:rsidRDefault="008C1A1F" w:rsidP="008B1D98">
      <w:pPr>
        <w:pStyle w:val="a4"/>
        <w:widowControl/>
        <w:numPr>
          <w:ilvl w:val="0"/>
          <w:numId w:val="1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住宅手当</w:t>
      </w:r>
    </w:p>
    <w:p w:rsidR="008C1A1F" w:rsidRDefault="008C1A1F" w:rsidP="008B1D98">
      <w:pPr>
        <w:pStyle w:val="a4"/>
        <w:widowControl/>
        <w:numPr>
          <w:ilvl w:val="0"/>
          <w:numId w:val="17"/>
        </w:numPr>
        <w:ind w:leftChars="0"/>
        <w:rPr>
          <w:rFonts w:asciiTheme="minorEastAsia" w:hAnsiTheme="minorEastAsia" w:cs="Meiryo UI"/>
          <w:color w:val="000000"/>
          <w:kern w:val="0"/>
          <w:sz w:val="22"/>
        </w:rPr>
      </w:pPr>
      <w:r>
        <w:rPr>
          <w:rFonts w:asciiTheme="minorEastAsia" w:hAnsiTheme="minorEastAsia" w:cs="Meiryo UI" w:hint="eastAsia"/>
          <w:color w:val="000000"/>
          <w:kern w:val="0"/>
          <w:sz w:val="22"/>
        </w:rPr>
        <w:t>残業手当(労働基準法に基づき計算する)残業単価の計算は家族手当・</w:t>
      </w:r>
      <w:r w:rsidR="00036AF1">
        <w:rPr>
          <w:rFonts w:asciiTheme="minorEastAsia" w:hAnsiTheme="minorEastAsia" w:cs="Meiryo UI" w:hint="eastAsia"/>
          <w:color w:val="000000"/>
          <w:kern w:val="0"/>
          <w:sz w:val="22"/>
        </w:rPr>
        <w:t>皆勤手当・</w:t>
      </w:r>
      <w:r>
        <w:rPr>
          <w:rFonts w:asciiTheme="minorEastAsia" w:hAnsiTheme="minorEastAsia" w:cs="Meiryo UI" w:hint="eastAsia"/>
          <w:color w:val="000000"/>
          <w:kern w:val="0"/>
          <w:sz w:val="22"/>
        </w:rPr>
        <w:t>通勤手当・役職手当(残業代を含むと規定したとき)・住宅手当をのぞいた賃金を１ヵ月の平均</w:t>
      </w:r>
      <w:r w:rsidR="00144B9E">
        <w:rPr>
          <w:rFonts w:asciiTheme="minorEastAsia" w:hAnsiTheme="minorEastAsia" w:cs="Meiryo UI" w:hint="eastAsia"/>
          <w:color w:val="000000"/>
          <w:kern w:val="0"/>
          <w:sz w:val="22"/>
        </w:rPr>
        <w:t>所定</w:t>
      </w:r>
      <w:r>
        <w:rPr>
          <w:rFonts w:asciiTheme="minorEastAsia" w:hAnsiTheme="minorEastAsia" w:cs="Meiryo UI" w:hint="eastAsia"/>
          <w:color w:val="000000"/>
          <w:kern w:val="0"/>
          <w:sz w:val="22"/>
        </w:rPr>
        <w:t>労働時間で割って計算するものとする。</w:t>
      </w:r>
      <w:r w:rsidR="00144B9E">
        <w:rPr>
          <w:rFonts w:asciiTheme="minorEastAsia" w:hAnsiTheme="minorEastAsia" w:cs="Meiryo UI" w:hint="eastAsia"/>
          <w:color w:val="000000"/>
          <w:kern w:val="0"/>
          <w:sz w:val="22"/>
        </w:rPr>
        <w:t>法定労働時間を超えたとき、</w:t>
      </w:r>
      <w:r>
        <w:rPr>
          <w:rFonts w:asciiTheme="minorEastAsia" w:hAnsiTheme="minorEastAsia" w:cs="Meiryo UI" w:hint="eastAsia"/>
          <w:color w:val="000000"/>
          <w:kern w:val="0"/>
          <w:sz w:val="22"/>
        </w:rPr>
        <w:t>労働基準法に定める割増賃金を計算するものとする。手当は支給条件が満たされなくなれば</w:t>
      </w:r>
      <w:r w:rsidR="00144B9E">
        <w:rPr>
          <w:rFonts w:asciiTheme="minorEastAsia" w:hAnsiTheme="minorEastAsia" w:cs="Meiryo UI" w:hint="eastAsia"/>
          <w:color w:val="000000"/>
          <w:kern w:val="0"/>
          <w:sz w:val="22"/>
        </w:rPr>
        <w:t>、</w:t>
      </w:r>
      <w:r>
        <w:rPr>
          <w:rFonts w:asciiTheme="minorEastAsia" w:hAnsiTheme="minorEastAsia" w:cs="Meiryo UI" w:hint="eastAsia"/>
          <w:color w:val="000000"/>
          <w:kern w:val="0"/>
          <w:sz w:val="22"/>
        </w:rPr>
        <w:t>その月から支給されなくなるものとする。</w:t>
      </w:r>
    </w:p>
    <w:p w:rsidR="00144B9E" w:rsidRDefault="00144B9E" w:rsidP="00144B9E">
      <w:pPr>
        <w:pStyle w:val="a4"/>
        <w:widowControl/>
        <w:ind w:leftChars="0" w:left="930"/>
        <w:rPr>
          <w:rFonts w:asciiTheme="minorEastAsia" w:hAnsiTheme="minorEastAsia" w:cs="Meiryo UI"/>
          <w:color w:val="000000"/>
          <w:kern w:val="0"/>
          <w:sz w:val="22"/>
        </w:rPr>
      </w:pPr>
    </w:p>
    <w:p w:rsidR="001D5231" w:rsidRDefault="001D5231" w:rsidP="004613ED">
      <w:pPr>
        <w:widowControl/>
        <w:rPr>
          <w:rFonts w:asciiTheme="minorEastAsia" w:hAnsiTheme="minorEastAsia" w:cs="Meiryo UI" w:hint="eastAsia"/>
          <w:b/>
          <w:color w:val="000000"/>
          <w:kern w:val="0"/>
          <w:sz w:val="22"/>
        </w:rPr>
      </w:pPr>
    </w:p>
    <w:p w:rsidR="008C1A1F" w:rsidRPr="004613ED" w:rsidRDefault="008C1A1F" w:rsidP="004613ED">
      <w:pPr>
        <w:widowControl/>
        <w:rPr>
          <w:rFonts w:asciiTheme="minorEastAsia" w:hAnsiTheme="minorEastAsia" w:cs="Meiryo UI"/>
          <w:b/>
          <w:color w:val="000000"/>
          <w:kern w:val="0"/>
          <w:sz w:val="22"/>
        </w:rPr>
      </w:pPr>
      <w:r w:rsidRPr="004613ED">
        <w:rPr>
          <w:rFonts w:asciiTheme="minorEastAsia" w:hAnsiTheme="minorEastAsia" w:cs="Meiryo UI" w:hint="eastAsia"/>
          <w:b/>
          <w:color w:val="000000"/>
          <w:kern w:val="0"/>
          <w:sz w:val="22"/>
        </w:rPr>
        <w:lastRenderedPageBreak/>
        <w:t>（基本給の考え方）</w:t>
      </w:r>
    </w:p>
    <w:p w:rsidR="008C1A1F" w:rsidRDefault="008C1A1F" w:rsidP="00144B9E">
      <w:pPr>
        <w:widowControl/>
        <w:ind w:left="440" w:hangingChars="200" w:hanging="440"/>
        <w:rPr>
          <w:rFonts w:asciiTheme="minorEastAsia" w:hAnsiTheme="minorEastAsia" w:cs="Meiryo UI"/>
          <w:color w:val="000000"/>
          <w:kern w:val="0"/>
          <w:sz w:val="22"/>
        </w:rPr>
      </w:pPr>
      <w:r>
        <w:rPr>
          <w:rFonts w:asciiTheme="minorEastAsia" w:hAnsiTheme="minorEastAsia" w:cs="Meiryo UI" w:hint="eastAsia"/>
          <w:color w:val="000000"/>
          <w:kern w:val="0"/>
          <w:sz w:val="22"/>
        </w:rPr>
        <w:t>第18条　基本給は日給月給又は時間給</w:t>
      </w:r>
      <w:r w:rsidR="00144B9E">
        <w:rPr>
          <w:rFonts w:asciiTheme="minorEastAsia" w:hAnsiTheme="minorEastAsia" w:cs="Meiryo UI" w:hint="eastAsia"/>
          <w:color w:val="000000"/>
          <w:kern w:val="0"/>
          <w:sz w:val="22"/>
        </w:rPr>
        <w:t>制</w:t>
      </w:r>
      <w:r>
        <w:rPr>
          <w:rFonts w:asciiTheme="minorEastAsia" w:hAnsiTheme="minorEastAsia" w:cs="Meiryo UI" w:hint="eastAsia"/>
          <w:color w:val="000000"/>
          <w:kern w:val="0"/>
          <w:sz w:val="22"/>
        </w:rPr>
        <w:t>とする。基本給は、本人の、能力、経験、技能および作業内容などを勘案して各人ごとに決定する。また、毎年会社の業績又は本人の業績により、毎年一定の期日に増減することがある。</w:t>
      </w:r>
    </w:p>
    <w:p w:rsidR="008C1A1F" w:rsidRPr="004613ED" w:rsidRDefault="008C1A1F" w:rsidP="00626D55">
      <w:pPr>
        <w:widowControl/>
        <w:rPr>
          <w:rFonts w:asciiTheme="minorEastAsia" w:hAnsiTheme="minorEastAsia" w:cs="Meiryo UI"/>
          <w:b/>
          <w:color w:val="000000"/>
          <w:kern w:val="0"/>
          <w:sz w:val="22"/>
        </w:rPr>
      </w:pPr>
      <w:r w:rsidRPr="008456F3">
        <w:rPr>
          <w:rFonts w:asciiTheme="minorEastAsia" w:hAnsiTheme="minorEastAsia" w:cs="Meiryo UI" w:hint="eastAsia"/>
          <w:color w:val="000000"/>
          <w:kern w:val="0"/>
          <w:sz w:val="22"/>
        </w:rPr>
        <w:t>（</w:t>
      </w:r>
      <w:r w:rsidRPr="004613ED">
        <w:rPr>
          <w:rFonts w:asciiTheme="minorEastAsia" w:hAnsiTheme="minorEastAsia" w:cs="Meiryo UI" w:hint="eastAsia"/>
          <w:b/>
          <w:color w:val="000000"/>
          <w:kern w:val="0"/>
          <w:sz w:val="22"/>
        </w:rPr>
        <w:t>賞与の支払方針）</w:t>
      </w:r>
    </w:p>
    <w:p w:rsidR="004613ED" w:rsidRDefault="008C1A1F" w:rsidP="004613ED">
      <w:pPr>
        <w:widowControl/>
        <w:rPr>
          <w:rFonts w:asciiTheme="minorEastAsia" w:hAnsiTheme="minorEastAsia" w:cs="Meiryo UI"/>
          <w:color w:val="000000"/>
          <w:kern w:val="0"/>
          <w:sz w:val="22"/>
        </w:rPr>
      </w:pPr>
      <w:r>
        <w:rPr>
          <w:rFonts w:asciiTheme="minorEastAsia" w:hAnsiTheme="minorEastAsia" w:cs="Meiryo UI" w:hint="eastAsia"/>
          <w:color w:val="000000"/>
          <w:kern w:val="0"/>
          <w:sz w:val="22"/>
        </w:rPr>
        <w:t>第19条　賞与は会社の業績により個人ごとの能力を鑑みて支払う。業績によっては支払わな</w:t>
      </w:r>
    </w:p>
    <w:p w:rsidR="008C1A1F" w:rsidRDefault="008C1A1F" w:rsidP="004613ED">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いこともあるものとする。但し、支給日に在籍しない従業員には支給しないものとする。</w:t>
      </w:r>
    </w:p>
    <w:p w:rsidR="008C1A1F" w:rsidRDefault="008C1A1F" w:rsidP="008C1A1F">
      <w:pPr>
        <w:widowControl/>
        <w:ind w:left="450"/>
        <w:rPr>
          <w:rFonts w:asciiTheme="minorEastAsia" w:hAnsiTheme="minorEastAsia" w:cs="Meiryo UI"/>
          <w:color w:val="000000"/>
          <w:kern w:val="0"/>
          <w:sz w:val="22"/>
        </w:rPr>
      </w:pPr>
    </w:p>
    <w:p w:rsidR="008C1A1F" w:rsidRPr="00626D55" w:rsidRDefault="008C1A1F" w:rsidP="00626D55">
      <w:pPr>
        <w:widowControl/>
        <w:rPr>
          <w:rFonts w:asciiTheme="minorEastAsia" w:hAnsiTheme="minorEastAsia" w:cs="Meiryo UI"/>
          <w:b/>
          <w:color w:val="000000"/>
          <w:kern w:val="0"/>
          <w:sz w:val="22"/>
        </w:rPr>
      </w:pPr>
      <w:r w:rsidRPr="00626D55">
        <w:rPr>
          <w:rFonts w:asciiTheme="minorEastAsia" w:hAnsiTheme="minorEastAsia" w:cs="Meiryo UI" w:hint="eastAsia"/>
          <w:b/>
          <w:color w:val="000000"/>
          <w:kern w:val="0"/>
          <w:sz w:val="22"/>
        </w:rPr>
        <w:t>（退職金制度）</w:t>
      </w:r>
    </w:p>
    <w:p w:rsidR="008456F3" w:rsidRDefault="008C1A1F" w:rsidP="008456F3">
      <w:pPr>
        <w:widowControl/>
        <w:rPr>
          <w:rFonts w:asciiTheme="minorEastAsia" w:hAnsiTheme="minorEastAsia" w:cs="Meiryo UI"/>
          <w:color w:val="000000"/>
          <w:kern w:val="0"/>
          <w:sz w:val="22"/>
        </w:rPr>
      </w:pPr>
      <w:r>
        <w:rPr>
          <w:rFonts w:asciiTheme="minorEastAsia" w:hAnsiTheme="minorEastAsia" w:cs="Meiryo UI" w:hint="eastAsia"/>
          <w:color w:val="000000"/>
          <w:kern w:val="0"/>
          <w:sz w:val="22"/>
        </w:rPr>
        <w:t>第20条　退職金については、会社が退職金制度を導入した時は支払うが、制度を導入してい</w:t>
      </w:r>
    </w:p>
    <w:p w:rsidR="008C1A1F" w:rsidRDefault="008C1A1F" w:rsidP="008456F3">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ない間はないものとする。</w:t>
      </w:r>
    </w:p>
    <w:p w:rsidR="008C1A1F" w:rsidRDefault="008C1A1F" w:rsidP="008C1A1F">
      <w:pPr>
        <w:widowControl/>
        <w:ind w:left="450"/>
        <w:rPr>
          <w:rFonts w:asciiTheme="minorEastAsia" w:hAnsiTheme="minorEastAsia" w:cs="Meiryo UI"/>
          <w:color w:val="000000"/>
          <w:kern w:val="0"/>
          <w:sz w:val="22"/>
        </w:rPr>
      </w:pPr>
    </w:p>
    <w:p w:rsidR="008C1A1F" w:rsidRPr="008456F3" w:rsidRDefault="008C1A1F" w:rsidP="008456F3">
      <w:pPr>
        <w:widowControl/>
        <w:rPr>
          <w:rFonts w:asciiTheme="minorEastAsia" w:hAnsiTheme="minorEastAsia" w:cs="Meiryo UI"/>
          <w:b/>
          <w:color w:val="000000"/>
          <w:kern w:val="0"/>
          <w:sz w:val="22"/>
        </w:rPr>
      </w:pPr>
      <w:r w:rsidRPr="008456F3">
        <w:rPr>
          <w:rFonts w:asciiTheme="minorEastAsia" w:hAnsiTheme="minorEastAsia" w:cs="Meiryo UI" w:hint="eastAsia"/>
          <w:b/>
          <w:color w:val="000000"/>
          <w:kern w:val="0"/>
          <w:sz w:val="22"/>
        </w:rPr>
        <w:t>（損害賠償事由）</w:t>
      </w:r>
    </w:p>
    <w:p w:rsidR="008456F3" w:rsidRDefault="008C1A1F" w:rsidP="008456F3">
      <w:pPr>
        <w:widowControl/>
        <w:rPr>
          <w:rFonts w:asciiTheme="minorEastAsia" w:hAnsiTheme="minorEastAsia" w:cs="Meiryo UI"/>
          <w:color w:val="000000"/>
          <w:kern w:val="0"/>
          <w:sz w:val="22"/>
        </w:rPr>
      </w:pPr>
      <w:r>
        <w:rPr>
          <w:rFonts w:asciiTheme="minorEastAsia" w:hAnsiTheme="minorEastAsia" w:cs="Meiryo UI" w:hint="eastAsia"/>
          <w:color w:val="000000"/>
          <w:kern w:val="0"/>
          <w:sz w:val="22"/>
        </w:rPr>
        <w:t>第21条</w:t>
      </w:r>
      <w:r w:rsidR="00763A74">
        <w:rPr>
          <w:rFonts w:asciiTheme="minorEastAsia" w:hAnsiTheme="minorEastAsia" w:cs="Meiryo UI" w:hint="eastAsia"/>
          <w:color w:val="000000"/>
          <w:kern w:val="0"/>
          <w:sz w:val="22"/>
        </w:rPr>
        <w:t xml:space="preserve">　従業員が故意または過失により会社に損害をかけた場合は、損害の一部または全部</w:t>
      </w:r>
    </w:p>
    <w:p w:rsidR="008C1A1F" w:rsidRDefault="00763A74" w:rsidP="008456F3">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を賠償させることがある。ただし、これによって懲戒を免れるものではない。</w:t>
      </w:r>
    </w:p>
    <w:p w:rsidR="00763A74" w:rsidRDefault="00763A74" w:rsidP="008C1A1F">
      <w:pPr>
        <w:widowControl/>
        <w:ind w:left="450"/>
        <w:rPr>
          <w:rFonts w:asciiTheme="minorEastAsia" w:hAnsiTheme="minorEastAsia" w:cs="Meiryo UI"/>
          <w:color w:val="000000"/>
          <w:kern w:val="0"/>
          <w:sz w:val="22"/>
        </w:rPr>
      </w:pPr>
    </w:p>
    <w:p w:rsidR="00763A74" w:rsidRPr="008456F3" w:rsidRDefault="00763A74" w:rsidP="008456F3">
      <w:pPr>
        <w:widowControl/>
        <w:rPr>
          <w:rFonts w:asciiTheme="minorEastAsia" w:hAnsiTheme="minorEastAsia" w:cs="Meiryo UI"/>
          <w:b/>
          <w:color w:val="000000"/>
          <w:kern w:val="0"/>
          <w:sz w:val="22"/>
        </w:rPr>
      </w:pPr>
      <w:r w:rsidRPr="008456F3">
        <w:rPr>
          <w:rFonts w:asciiTheme="minorEastAsia" w:hAnsiTheme="minorEastAsia" w:cs="Meiryo UI" w:hint="eastAsia"/>
          <w:b/>
          <w:color w:val="000000"/>
          <w:kern w:val="0"/>
          <w:sz w:val="22"/>
        </w:rPr>
        <w:t>（疑義および解決）</w:t>
      </w:r>
    </w:p>
    <w:p w:rsidR="008456F3" w:rsidRDefault="00763A74" w:rsidP="008456F3">
      <w:pPr>
        <w:widowControl/>
        <w:rPr>
          <w:rFonts w:asciiTheme="minorEastAsia" w:hAnsiTheme="minorEastAsia" w:cs="Meiryo UI"/>
          <w:color w:val="000000"/>
          <w:kern w:val="0"/>
          <w:sz w:val="22"/>
        </w:rPr>
      </w:pPr>
      <w:r>
        <w:rPr>
          <w:rFonts w:asciiTheme="minorEastAsia" w:hAnsiTheme="minorEastAsia" w:cs="Meiryo UI" w:hint="eastAsia"/>
          <w:color w:val="000000"/>
          <w:kern w:val="0"/>
          <w:sz w:val="22"/>
        </w:rPr>
        <w:t>第22条　特別の事情のためにこの規程によりがたい場合及び適用上の疑義及び解決が必要</w:t>
      </w:r>
    </w:p>
    <w:p w:rsidR="00763A74" w:rsidRDefault="00763A74" w:rsidP="008456F3">
      <w:pPr>
        <w:widowControl/>
        <w:ind w:firstLineChars="200" w:firstLine="440"/>
        <w:rPr>
          <w:rFonts w:asciiTheme="minorEastAsia" w:hAnsiTheme="minorEastAsia" w:cs="Meiryo UI"/>
          <w:color w:val="000000"/>
          <w:kern w:val="0"/>
          <w:sz w:val="22"/>
        </w:rPr>
      </w:pPr>
      <w:r>
        <w:rPr>
          <w:rFonts w:asciiTheme="minorEastAsia" w:hAnsiTheme="minorEastAsia" w:cs="Meiryo UI" w:hint="eastAsia"/>
          <w:color w:val="000000"/>
          <w:kern w:val="0"/>
          <w:sz w:val="22"/>
        </w:rPr>
        <w:t>な時は原則として社長が行う。</w:t>
      </w:r>
    </w:p>
    <w:p w:rsidR="00763A74" w:rsidRDefault="00763A74" w:rsidP="008C1A1F">
      <w:pPr>
        <w:widowControl/>
        <w:ind w:left="450"/>
        <w:rPr>
          <w:rFonts w:asciiTheme="minorEastAsia" w:hAnsiTheme="minorEastAsia" w:cs="Meiryo UI"/>
          <w:color w:val="000000"/>
          <w:kern w:val="0"/>
          <w:sz w:val="22"/>
        </w:rPr>
      </w:pPr>
    </w:p>
    <w:p w:rsidR="00763A74" w:rsidRPr="008C1A1F" w:rsidRDefault="00763A74" w:rsidP="008C1A1F">
      <w:pPr>
        <w:widowControl/>
        <w:ind w:left="450"/>
        <w:rPr>
          <w:rFonts w:asciiTheme="minorEastAsia" w:hAnsiTheme="minorEastAsia" w:cs="Meiryo UI"/>
          <w:color w:val="000000"/>
          <w:kern w:val="0"/>
          <w:sz w:val="22"/>
        </w:rPr>
      </w:pPr>
      <w:r>
        <w:rPr>
          <w:rFonts w:asciiTheme="minorEastAsia" w:hAnsiTheme="minorEastAsia" w:cs="Meiryo UI" w:hint="eastAsia"/>
          <w:color w:val="000000"/>
          <w:kern w:val="0"/>
          <w:sz w:val="22"/>
        </w:rPr>
        <w:t xml:space="preserve">　　　</w:t>
      </w:r>
      <w:r w:rsidR="008B1D98">
        <w:rPr>
          <w:rFonts w:asciiTheme="minorEastAsia" w:hAnsiTheme="minorEastAsia" w:cs="Meiryo UI" w:hint="eastAsia"/>
          <w:color w:val="000000"/>
          <w:kern w:val="0"/>
          <w:sz w:val="22"/>
        </w:rPr>
        <w:t xml:space="preserve">　　　　　　　　　　</w:t>
      </w:r>
      <w:r>
        <w:rPr>
          <w:rFonts w:asciiTheme="minorEastAsia" w:hAnsiTheme="minorEastAsia" w:cs="Meiryo UI" w:hint="eastAsia"/>
          <w:color w:val="000000"/>
          <w:kern w:val="0"/>
          <w:sz w:val="22"/>
        </w:rPr>
        <w:t xml:space="preserve">　本規則は平成　　　年　　　月　　　日より実施する。</w:t>
      </w:r>
    </w:p>
    <w:p w:rsidR="00CB3A94" w:rsidRPr="00962AC9" w:rsidRDefault="00715874" w:rsidP="00962AC9">
      <w:pPr>
        <w:widowControl/>
        <w:ind w:left="225"/>
        <w:rPr>
          <w:rFonts w:asciiTheme="minorEastAsia" w:hAnsiTheme="minorEastAsia" w:cs="Meiryo UI"/>
          <w:color w:val="000000"/>
          <w:kern w:val="0"/>
          <w:sz w:val="22"/>
        </w:rPr>
      </w:pPr>
      <w:r w:rsidRPr="00962AC9">
        <w:rPr>
          <w:rFonts w:asciiTheme="minorEastAsia" w:hAnsiTheme="minorEastAsia" w:cs="Meiryo UI" w:hint="eastAsia"/>
          <w:color w:val="000000"/>
          <w:kern w:val="0"/>
          <w:sz w:val="22"/>
        </w:rPr>
        <w:t xml:space="preserve">　</w:t>
      </w:r>
    </w:p>
    <w:p w:rsidR="00CB3A94" w:rsidRPr="006879FA" w:rsidRDefault="00CB3A94" w:rsidP="00CB3A94">
      <w:pPr>
        <w:widowControl/>
        <w:rPr>
          <w:rFonts w:asciiTheme="minorEastAsia" w:hAnsiTheme="minorEastAsia" w:cs="Meiryo UI"/>
          <w:color w:val="000000"/>
          <w:kern w:val="0"/>
          <w:sz w:val="22"/>
        </w:rPr>
      </w:pPr>
    </w:p>
    <w:p w:rsidR="00CB3A94" w:rsidRPr="006879FA" w:rsidRDefault="00CB3A94" w:rsidP="00CB3A94">
      <w:pPr>
        <w:rPr>
          <w:rFonts w:asciiTheme="minorEastAsia" w:hAnsiTheme="minorEastAsia" w:cs="Meiryo UI"/>
          <w:color w:val="000000"/>
          <w:kern w:val="0"/>
          <w:sz w:val="22"/>
        </w:rPr>
      </w:pPr>
    </w:p>
    <w:p w:rsidR="00CB3A94" w:rsidRPr="006879FA" w:rsidRDefault="00CB3A94" w:rsidP="00CB3A94">
      <w:pPr>
        <w:widowControl/>
        <w:rPr>
          <w:rFonts w:asciiTheme="minorEastAsia" w:hAnsiTheme="minorEastAsia" w:cs="Meiryo UI"/>
          <w:color w:val="000000"/>
          <w:kern w:val="0"/>
          <w:sz w:val="22"/>
        </w:rPr>
      </w:pPr>
    </w:p>
    <w:p w:rsidR="00C42748" w:rsidRPr="006879FA" w:rsidRDefault="00C42748" w:rsidP="00C42748">
      <w:pPr>
        <w:rPr>
          <w:rFonts w:asciiTheme="minorEastAsia" w:hAnsiTheme="minorEastAsia" w:cs="Meiryo UI"/>
          <w:color w:val="000000"/>
          <w:kern w:val="0"/>
          <w:sz w:val="22"/>
        </w:rPr>
      </w:pPr>
    </w:p>
    <w:p w:rsidR="00C42748" w:rsidRPr="006879FA" w:rsidRDefault="00C42748" w:rsidP="00C42748">
      <w:pPr>
        <w:widowControl/>
        <w:rPr>
          <w:rFonts w:asciiTheme="minorEastAsia" w:hAnsiTheme="minorEastAsia" w:cs="Meiryo UI"/>
          <w:color w:val="000000"/>
          <w:kern w:val="0"/>
          <w:sz w:val="22"/>
        </w:rPr>
      </w:pPr>
    </w:p>
    <w:p w:rsidR="00C42748" w:rsidRPr="006879FA" w:rsidRDefault="00C42748" w:rsidP="00C42748">
      <w:pPr>
        <w:widowControl/>
        <w:rPr>
          <w:rFonts w:asciiTheme="minorEastAsia" w:hAnsiTheme="minorEastAsia" w:cs="Meiryo UI"/>
          <w:color w:val="000000"/>
          <w:kern w:val="0"/>
          <w:sz w:val="22"/>
        </w:rPr>
      </w:pPr>
    </w:p>
    <w:p w:rsidR="00C42748" w:rsidRPr="006879FA" w:rsidRDefault="00C42748" w:rsidP="00C42748">
      <w:pPr>
        <w:rPr>
          <w:rFonts w:asciiTheme="minorEastAsia" w:hAnsiTheme="minorEastAsia" w:cs="Meiryo UI"/>
          <w:color w:val="000000"/>
          <w:kern w:val="0"/>
          <w:sz w:val="22"/>
        </w:rPr>
      </w:pPr>
    </w:p>
    <w:p w:rsidR="00C42748" w:rsidRPr="006879FA" w:rsidRDefault="00C42748" w:rsidP="00C42748">
      <w:pPr>
        <w:widowControl/>
        <w:rPr>
          <w:rFonts w:asciiTheme="minorEastAsia" w:hAnsiTheme="minorEastAsia" w:cs="Meiryo UI"/>
          <w:color w:val="000000"/>
          <w:kern w:val="0"/>
          <w:sz w:val="22"/>
        </w:rPr>
      </w:pPr>
    </w:p>
    <w:p w:rsidR="00AB1918" w:rsidRPr="006879FA" w:rsidRDefault="00AB1918" w:rsidP="00AB1918">
      <w:pPr>
        <w:widowControl/>
        <w:rPr>
          <w:rFonts w:asciiTheme="minorEastAsia" w:hAnsiTheme="minorEastAsia" w:cs="Meiryo UI"/>
          <w:color w:val="000000"/>
          <w:kern w:val="0"/>
          <w:sz w:val="22"/>
        </w:rPr>
      </w:pPr>
    </w:p>
    <w:p w:rsidR="00AB1918" w:rsidRPr="006879FA" w:rsidRDefault="00AB1918" w:rsidP="00AB1918">
      <w:pPr>
        <w:widowControl/>
        <w:rPr>
          <w:rFonts w:asciiTheme="minorEastAsia" w:hAnsiTheme="minorEastAsia" w:cs="Meiryo UI"/>
          <w:color w:val="000000"/>
          <w:kern w:val="0"/>
          <w:sz w:val="22"/>
        </w:rPr>
      </w:pPr>
    </w:p>
    <w:p w:rsidR="00AB1918" w:rsidRPr="006879FA" w:rsidRDefault="00AB1918" w:rsidP="009857A2">
      <w:pPr>
        <w:widowControl/>
        <w:rPr>
          <w:rFonts w:asciiTheme="minorEastAsia" w:hAnsiTheme="minorEastAsia" w:cs="Meiryo UI"/>
          <w:color w:val="000000"/>
          <w:kern w:val="0"/>
          <w:sz w:val="22"/>
        </w:rPr>
      </w:pPr>
    </w:p>
    <w:p w:rsidR="009857A2" w:rsidRPr="006879FA" w:rsidRDefault="009857A2">
      <w:pPr>
        <w:rPr>
          <w:rFonts w:asciiTheme="minorEastAsia" w:hAnsiTheme="minorEastAsia"/>
        </w:rPr>
      </w:pPr>
    </w:p>
    <w:p w:rsidR="009857A2" w:rsidRPr="006879FA" w:rsidRDefault="009857A2">
      <w:pPr>
        <w:rPr>
          <w:rFonts w:asciiTheme="minorEastAsia" w:hAnsiTheme="minorEastAsia"/>
        </w:rPr>
      </w:pPr>
    </w:p>
    <w:p w:rsidR="009857A2" w:rsidRPr="006879FA" w:rsidRDefault="009857A2">
      <w:pPr>
        <w:rPr>
          <w:rFonts w:asciiTheme="minorEastAsia" w:hAnsiTheme="minorEastAsia"/>
        </w:rPr>
      </w:pPr>
    </w:p>
    <w:sectPr w:rsidR="009857A2" w:rsidRPr="006879FA" w:rsidSect="00C660DC">
      <w:footerReference w:type="default" r:id="rId8"/>
      <w:pgSz w:w="11906" w:h="16838" w:code="9"/>
      <w:pgMar w:top="1418" w:right="1418" w:bottom="1418" w:left="1418"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8A" w:rsidRDefault="004E748A" w:rsidP="007523D1">
      <w:r>
        <w:separator/>
      </w:r>
    </w:p>
  </w:endnote>
  <w:endnote w:type="continuationSeparator" w:id="0">
    <w:p w:rsidR="004E748A" w:rsidRDefault="004E748A" w:rsidP="0075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D1" w:rsidRDefault="007523D1" w:rsidP="007523D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8A" w:rsidRDefault="004E748A" w:rsidP="007523D1">
      <w:r>
        <w:separator/>
      </w:r>
    </w:p>
  </w:footnote>
  <w:footnote w:type="continuationSeparator" w:id="0">
    <w:p w:rsidR="004E748A" w:rsidRDefault="004E748A" w:rsidP="00752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242"/>
    <w:multiLevelType w:val="hybridMultilevel"/>
    <w:tmpl w:val="0A269C1A"/>
    <w:lvl w:ilvl="0" w:tplc="1ED2BF14">
      <w:start w:val="1"/>
      <w:numFmt w:val="decimalFullWidth"/>
      <w:lvlText w:val="%1．"/>
      <w:lvlJc w:val="left"/>
      <w:pPr>
        <w:ind w:left="705" w:hanging="480"/>
      </w:pPr>
      <w:rPr>
        <w:rFonts w:asciiTheme="minorEastAsia" w:eastAsiaTheme="minorEastAsia" w:hAnsiTheme="minorEastAsia" w:cs="Meiryo U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7A87883"/>
    <w:multiLevelType w:val="hybridMultilevel"/>
    <w:tmpl w:val="E90C1A46"/>
    <w:lvl w:ilvl="0" w:tplc="48EAC2B8">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1A47BCD"/>
    <w:multiLevelType w:val="hybridMultilevel"/>
    <w:tmpl w:val="27A2C2DE"/>
    <w:lvl w:ilvl="0" w:tplc="3F6A2F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767EF5"/>
    <w:multiLevelType w:val="hybridMultilevel"/>
    <w:tmpl w:val="3D58E164"/>
    <w:lvl w:ilvl="0" w:tplc="F3824D62">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7BD7077"/>
    <w:multiLevelType w:val="hybridMultilevel"/>
    <w:tmpl w:val="7172B31C"/>
    <w:lvl w:ilvl="0" w:tplc="B27A9860">
      <w:start w:val="1"/>
      <w:numFmt w:val="decimalFullWidth"/>
      <w:lvlText w:val="%1．"/>
      <w:lvlJc w:val="left"/>
      <w:pPr>
        <w:ind w:left="930" w:hanging="48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1B7460D6"/>
    <w:multiLevelType w:val="hybridMultilevel"/>
    <w:tmpl w:val="B93A5E3A"/>
    <w:lvl w:ilvl="0" w:tplc="5DF03040">
      <w:start w:val="1"/>
      <w:numFmt w:val="decimalFullWidth"/>
      <w:lvlText w:val="%1．"/>
      <w:lvlJc w:val="left"/>
      <w:pPr>
        <w:ind w:left="930" w:hanging="480"/>
      </w:pPr>
      <w:rPr>
        <w:rFonts w:asciiTheme="minorEastAsia" w:eastAsiaTheme="minorEastAsia" w:hAnsiTheme="minorEastAsia" w:cs="Meiryo UI"/>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nsid w:val="1FFF201B"/>
    <w:multiLevelType w:val="hybridMultilevel"/>
    <w:tmpl w:val="DA685E82"/>
    <w:lvl w:ilvl="0" w:tplc="53BA583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230FFB"/>
    <w:multiLevelType w:val="hybridMultilevel"/>
    <w:tmpl w:val="88826500"/>
    <w:lvl w:ilvl="0" w:tplc="20BC4B54">
      <w:start w:val="1"/>
      <w:numFmt w:val="decimalFullWidth"/>
      <w:lvlText w:val="%1．"/>
      <w:lvlJc w:val="left"/>
      <w:pPr>
        <w:ind w:left="1048" w:hanging="480"/>
      </w:pPr>
      <w:rPr>
        <w:rFonts w:asciiTheme="minorEastAsia" w:eastAsiaTheme="minorEastAsia" w:hAnsiTheme="minorEastAsia" w:cs="Meiryo UI"/>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nsid w:val="2D2C35D9"/>
    <w:multiLevelType w:val="hybridMultilevel"/>
    <w:tmpl w:val="5EBA985C"/>
    <w:lvl w:ilvl="0" w:tplc="6F2A3FF8">
      <w:start w:val="1"/>
      <w:numFmt w:val="decimalFullWidth"/>
      <w:lvlText w:val="%1．"/>
      <w:lvlJc w:val="left"/>
      <w:pPr>
        <w:ind w:left="1140" w:hanging="48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32273596"/>
    <w:multiLevelType w:val="hybridMultilevel"/>
    <w:tmpl w:val="700CD6A4"/>
    <w:lvl w:ilvl="0" w:tplc="6AEE905A">
      <w:start w:val="4"/>
      <w:numFmt w:val="decimalFullWidth"/>
      <w:lvlText w:val="%1．"/>
      <w:lvlJc w:val="left"/>
      <w:pPr>
        <w:ind w:left="1185" w:hanging="48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nsid w:val="4209153A"/>
    <w:multiLevelType w:val="hybridMultilevel"/>
    <w:tmpl w:val="E1BC66CE"/>
    <w:lvl w:ilvl="0" w:tplc="632ABA7C">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433342F3"/>
    <w:multiLevelType w:val="hybridMultilevel"/>
    <w:tmpl w:val="ADFE7D46"/>
    <w:lvl w:ilvl="0" w:tplc="72664E4E">
      <w:start w:val="1"/>
      <w:numFmt w:val="decimalFullWidth"/>
      <w:lvlText w:val="%1．"/>
      <w:lvlJc w:val="left"/>
      <w:pPr>
        <w:ind w:left="906" w:hanging="48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nsid w:val="4D7E25F0"/>
    <w:multiLevelType w:val="hybridMultilevel"/>
    <w:tmpl w:val="46243688"/>
    <w:lvl w:ilvl="0" w:tplc="73E218A8">
      <w:start w:val="1"/>
      <w:numFmt w:val="decimalFullWidth"/>
      <w:lvlText w:val="第%1条"/>
      <w:lvlJc w:val="left"/>
      <w:pPr>
        <w:ind w:left="1320" w:hanging="13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626A9F"/>
    <w:multiLevelType w:val="hybridMultilevel"/>
    <w:tmpl w:val="8EE20320"/>
    <w:lvl w:ilvl="0" w:tplc="1F7ADBC4">
      <w:start w:val="2"/>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nsid w:val="666173F7"/>
    <w:multiLevelType w:val="hybridMultilevel"/>
    <w:tmpl w:val="7DB63C42"/>
    <w:lvl w:ilvl="0" w:tplc="6D68C42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9720826"/>
    <w:multiLevelType w:val="hybridMultilevel"/>
    <w:tmpl w:val="C5CE0D56"/>
    <w:lvl w:ilvl="0" w:tplc="A690596A">
      <w:numFmt w:val="decimal"/>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7119100A"/>
    <w:multiLevelType w:val="hybridMultilevel"/>
    <w:tmpl w:val="D74047E0"/>
    <w:lvl w:ilvl="0" w:tplc="B39E53D0">
      <w:start w:val="2"/>
      <w:numFmt w:val="decimalFullWidth"/>
      <w:lvlText w:val="%1．"/>
      <w:lvlJc w:val="left"/>
      <w:pPr>
        <w:ind w:left="925" w:hanging="480"/>
      </w:pPr>
      <w:rPr>
        <w:rFonts w:hint="default"/>
        <w:lang w:val="en-US"/>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7">
    <w:nsid w:val="713A0434"/>
    <w:multiLevelType w:val="hybridMultilevel"/>
    <w:tmpl w:val="FBB02968"/>
    <w:lvl w:ilvl="0" w:tplc="4F32A24E">
      <w:numFmt w:val="decimal"/>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769F0624"/>
    <w:multiLevelType w:val="hybridMultilevel"/>
    <w:tmpl w:val="70282BAC"/>
    <w:lvl w:ilvl="0" w:tplc="BE94DB08">
      <w:start w:val="1"/>
      <w:numFmt w:val="decimalFullWidth"/>
      <w:lvlText w:val="%1．"/>
      <w:lvlJc w:val="left"/>
      <w:pPr>
        <w:ind w:left="705" w:hanging="480"/>
      </w:pPr>
      <w:rPr>
        <w:rFonts w:asciiTheme="minorEastAsia" w:eastAsiaTheme="minorEastAsia" w:hAnsiTheme="minorEastAsia" w:cs="Meiryo U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7"/>
  </w:num>
  <w:num w:numId="4">
    <w:abstractNumId w:val="18"/>
  </w:num>
  <w:num w:numId="5">
    <w:abstractNumId w:val="0"/>
  </w:num>
  <w:num w:numId="6">
    <w:abstractNumId w:val="5"/>
  </w:num>
  <w:num w:numId="7">
    <w:abstractNumId w:val="16"/>
  </w:num>
  <w:num w:numId="8">
    <w:abstractNumId w:val="13"/>
  </w:num>
  <w:num w:numId="9">
    <w:abstractNumId w:val="3"/>
  </w:num>
  <w:num w:numId="10">
    <w:abstractNumId w:val="11"/>
  </w:num>
  <w:num w:numId="11">
    <w:abstractNumId w:val="9"/>
  </w:num>
  <w:num w:numId="12">
    <w:abstractNumId w:val="17"/>
  </w:num>
  <w:num w:numId="13">
    <w:abstractNumId w:val="6"/>
  </w:num>
  <w:num w:numId="14">
    <w:abstractNumId w:val="15"/>
  </w:num>
  <w:num w:numId="15">
    <w:abstractNumId w:val="8"/>
  </w:num>
  <w:num w:numId="16">
    <w:abstractNumId w:val="14"/>
  </w:num>
  <w:num w:numId="17">
    <w:abstractNumId w:val="10"/>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BB"/>
    <w:rsid w:val="00026E39"/>
    <w:rsid w:val="00036AF1"/>
    <w:rsid w:val="00070C41"/>
    <w:rsid w:val="000916B7"/>
    <w:rsid w:val="001111B9"/>
    <w:rsid w:val="00144B9E"/>
    <w:rsid w:val="001516E2"/>
    <w:rsid w:val="001D5231"/>
    <w:rsid w:val="002333CC"/>
    <w:rsid w:val="00255AF1"/>
    <w:rsid w:val="00262963"/>
    <w:rsid w:val="0027724C"/>
    <w:rsid w:val="00334D5D"/>
    <w:rsid w:val="003F5EB8"/>
    <w:rsid w:val="00402F1A"/>
    <w:rsid w:val="00417706"/>
    <w:rsid w:val="00430EE4"/>
    <w:rsid w:val="004613ED"/>
    <w:rsid w:val="0046397A"/>
    <w:rsid w:val="004E748A"/>
    <w:rsid w:val="0059117B"/>
    <w:rsid w:val="005D2E4A"/>
    <w:rsid w:val="00626D55"/>
    <w:rsid w:val="00635D30"/>
    <w:rsid w:val="006879FA"/>
    <w:rsid w:val="006F6CC3"/>
    <w:rsid w:val="00715874"/>
    <w:rsid w:val="007523D1"/>
    <w:rsid w:val="00763A74"/>
    <w:rsid w:val="007C6857"/>
    <w:rsid w:val="008456F3"/>
    <w:rsid w:val="008B1D98"/>
    <w:rsid w:val="008B3125"/>
    <w:rsid w:val="008C1A1F"/>
    <w:rsid w:val="008F73B7"/>
    <w:rsid w:val="00962AC9"/>
    <w:rsid w:val="009857A2"/>
    <w:rsid w:val="00985BFE"/>
    <w:rsid w:val="009E1EE8"/>
    <w:rsid w:val="00A005FA"/>
    <w:rsid w:val="00A176BB"/>
    <w:rsid w:val="00A70E6A"/>
    <w:rsid w:val="00AB1918"/>
    <w:rsid w:val="00B34892"/>
    <w:rsid w:val="00B66B71"/>
    <w:rsid w:val="00B7250C"/>
    <w:rsid w:val="00B72A39"/>
    <w:rsid w:val="00BD70D0"/>
    <w:rsid w:val="00BE09AB"/>
    <w:rsid w:val="00BE57AB"/>
    <w:rsid w:val="00C21CBE"/>
    <w:rsid w:val="00C42748"/>
    <w:rsid w:val="00C660DC"/>
    <w:rsid w:val="00CB3A94"/>
    <w:rsid w:val="00CF0E6B"/>
    <w:rsid w:val="00D60D6B"/>
    <w:rsid w:val="00E0457F"/>
    <w:rsid w:val="00E33D64"/>
    <w:rsid w:val="00E57350"/>
    <w:rsid w:val="00E70AF3"/>
    <w:rsid w:val="00E92EB9"/>
    <w:rsid w:val="00EB535B"/>
    <w:rsid w:val="00EC04DE"/>
    <w:rsid w:val="00F82B24"/>
    <w:rsid w:val="00FB15B2"/>
    <w:rsid w:val="00FD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874"/>
    <w:pPr>
      <w:ind w:leftChars="400" w:left="840"/>
    </w:pPr>
  </w:style>
  <w:style w:type="paragraph" w:styleId="a5">
    <w:name w:val="Balloon Text"/>
    <w:basedOn w:val="a"/>
    <w:link w:val="a6"/>
    <w:uiPriority w:val="99"/>
    <w:semiHidden/>
    <w:unhideWhenUsed/>
    <w:rsid w:val="008456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56F3"/>
    <w:rPr>
      <w:rFonts w:asciiTheme="majorHAnsi" w:eastAsiaTheme="majorEastAsia" w:hAnsiTheme="majorHAnsi" w:cstheme="majorBidi"/>
      <w:sz w:val="18"/>
      <w:szCs w:val="18"/>
    </w:rPr>
  </w:style>
  <w:style w:type="paragraph" w:styleId="a7">
    <w:name w:val="header"/>
    <w:basedOn w:val="a"/>
    <w:link w:val="a8"/>
    <w:uiPriority w:val="99"/>
    <w:unhideWhenUsed/>
    <w:rsid w:val="007523D1"/>
    <w:pPr>
      <w:tabs>
        <w:tab w:val="center" w:pos="4252"/>
        <w:tab w:val="right" w:pos="8504"/>
      </w:tabs>
      <w:snapToGrid w:val="0"/>
    </w:pPr>
  </w:style>
  <w:style w:type="character" w:customStyle="1" w:styleId="a8">
    <w:name w:val="ヘッダー (文字)"/>
    <w:basedOn w:val="a0"/>
    <w:link w:val="a7"/>
    <w:uiPriority w:val="99"/>
    <w:rsid w:val="007523D1"/>
  </w:style>
  <w:style w:type="paragraph" w:styleId="a9">
    <w:name w:val="footer"/>
    <w:basedOn w:val="a"/>
    <w:link w:val="aa"/>
    <w:uiPriority w:val="99"/>
    <w:unhideWhenUsed/>
    <w:rsid w:val="007523D1"/>
    <w:pPr>
      <w:tabs>
        <w:tab w:val="center" w:pos="4252"/>
        <w:tab w:val="right" w:pos="8504"/>
      </w:tabs>
      <w:snapToGrid w:val="0"/>
    </w:pPr>
  </w:style>
  <w:style w:type="character" w:customStyle="1" w:styleId="aa">
    <w:name w:val="フッター (文字)"/>
    <w:basedOn w:val="a0"/>
    <w:link w:val="a9"/>
    <w:uiPriority w:val="99"/>
    <w:rsid w:val="00752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874"/>
    <w:pPr>
      <w:ind w:leftChars="400" w:left="840"/>
    </w:pPr>
  </w:style>
  <w:style w:type="paragraph" w:styleId="a5">
    <w:name w:val="Balloon Text"/>
    <w:basedOn w:val="a"/>
    <w:link w:val="a6"/>
    <w:uiPriority w:val="99"/>
    <w:semiHidden/>
    <w:unhideWhenUsed/>
    <w:rsid w:val="008456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56F3"/>
    <w:rPr>
      <w:rFonts w:asciiTheme="majorHAnsi" w:eastAsiaTheme="majorEastAsia" w:hAnsiTheme="majorHAnsi" w:cstheme="majorBidi"/>
      <w:sz w:val="18"/>
      <w:szCs w:val="18"/>
    </w:rPr>
  </w:style>
  <w:style w:type="paragraph" w:styleId="a7">
    <w:name w:val="header"/>
    <w:basedOn w:val="a"/>
    <w:link w:val="a8"/>
    <w:uiPriority w:val="99"/>
    <w:unhideWhenUsed/>
    <w:rsid w:val="007523D1"/>
    <w:pPr>
      <w:tabs>
        <w:tab w:val="center" w:pos="4252"/>
        <w:tab w:val="right" w:pos="8504"/>
      </w:tabs>
      <w:snapToGrid w:val="0"/>
    </w:pPr>
  </w:style>
  <w:style w:type="character" w:customStyle="1" w:styleId="a8">
    <w:name w:val="ヘッダー (文字)"/>
    <w:basedOn w:val="a0"/>
    <w:link w:val="a7"/>
    <w:uiPriority w:val="99"/>
    <w:rsid w:val="007523D1"/>
  </w:style>
  <w:style w:type="paragraph" w:styleId="a9">
    <w:name w:val="footer"/>
    <w:basedOn w:val="a"/>
    <w:link w:val="aa"/>
    <w:uiPriority w:val="99"/>
    <w:unhideWhenUsed/>
    <w:rsid w:val="007523D1"/>
    <w:pPr>
      <w:tabs>
        <w:tab w:val="center" w:pos="4252"/>
        <w:tab w:val="right" w:pos="8504"/>
      </w:tabs>
      <w:snapToGrid w:val="0"/>
    </w:pPr>
  </w:style>
  <w:style w:type="character" w:customStyle="1" w:styleId="aa">
    <w:name w:val="フッター (文字)"/>
    <w:basedOn w:val="a0"/>
    <w:link w:val="a9"/>
    <w:uiPriority w:val="99"/>
    <w:rsid w:val="0075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43">
      <w:bodyDiv w:val="1"/>
      <w:marLeft w:val="0"/>
      <w:marRight w:val="0"/>
      <w:marTop w:val="0"/>
      <w:marBottom w:val="0"/>
      <w:divBdr>
        <w:top w:val="none" w:sz="0" w:space="0" w:color="auto"/>
        <w:left w:val="none" w:sz="0" w:space="0" w:color="auto"/>
        <w:bottom w:val="none" w:sz="0" w:space="0" w:color="auto"/>
        <w:right w:val="none" w:sz="0" w:space="0" w:color="auto"/>
      </w:divBdr>
    </w:div>
    <w:div w:id="20712550">
      <w:bodyDiv w:val="1"/>
      <w:marLeft w:val="0"/>
      <w:marRight w:val="0"/>
      <w:marTop w:val="0"/>
      <w:marBottom w:val="0"/>
      <w:divBdr>
        <w:top w:val="none" w:sz="0" w:space="0" w:color="auto"/>
        <w:left w:val="none" w:sz="0" w:space="0" w:color="auto"/>
        <w:bottom w:val="none" w:sz="0" w:space="0" w:color="auto"/>
        <w:right w:val="none" w:sz="0" w:space="0" w:color="auto"/>
      </w:divBdr>
    </w:div>
    <w:div w:id="30110014">
      <w:bodyDiv w:val="1"/>
      <w:marLeft w:val="0"/>
      <w:marRight w:val="0"/>
      <w:marTop w:val="0"/>
      <w:marBottom w:val="0"/>
      <w:divBdr>
        <w:top w:val="none" w:sz="0" w:space="0" w:color="auto"/>
        <w:left w:val="none" w:sz="0" w:space="0" w:color="auto"/>
        <w:bottom w:val="none" w:sz="0" w:space="0" w:color="auto"/>
        <w:right w:val="none" w:sz="0" w:space="0" w:color="auto"/>
      </w:divBdr>
    </w:div>
    <w:div w:id="30154644">
      <w:bodyDiv w:val="1"/>
      <w:marLeft w:val="0"/>
      <w:marRight w:val="0"/>
      <w:marTop w:val="0"/>
      <w:marBottom w:val="0"/>
      <w:divBdr>
        <w:top w:val="none" w:sz="0" w:space="0" w:color="auto"/>
        <w:left w:val="none" w:sz="0" w:space="0" w:color="auto"/>
        <w:bottom w:val="none" w:sz="0" w:space="0" w:color="auto"/>
        <w:right w:val="none" w:sz="0" w:space="0" w:color="auto"/>
      </w:divBdr>
    </w:div>
    <w:div w:id="31928693">
      <w:bodyDiv w:val="1"/>
      <w:marLeft w:val="0"/>
      <w:marRight w:val="0"/>
      <w:marTop w:val="0"/>
      <w:marBottom w:val="0"/>
      <w:divBdr>
        <w:top w:val="none" w:sz="0" w:space="0" w:color="auto"/>
        <w:left w:val="none" w:sz="0" w:space="0" w:color="auto"/>
        <w:bottom w:val="none" w:sz="0" w:space="0" w:color="auto"/>
        <w:right w:val="none" w:sz="0" w:space="0" w:color="auto"/>
      </w:divBdr>
    </w:div>
    <w:div w:id="36584455">
      <w:bodyDiv w:val="1"/>
      <w:marLeft w:val="0"/>
      <w:marRight w:val="0"/>
      <w:marTop w:val="0"/>
      <w:marBottom w:val="0"/>
      <w:divBdr>
        <w:top w:val="none" w:sz="0" w:space="0" w:color="auto"/>
        <w:left w:val="none" w:sz="0" w:space="0" w:color="auto"/>
        <w:bottom w:val="none" w:sz="0" w:space="0" w:color="auto"/>
        <w:right w:val="none" w:sz="0" w:space="0" w:color="auto"/>
      </w:divBdr>
    </w:div>
    <w:div w:id="79841022">
      <w:bodyDiv w:val="1"/>
      <w:marLeft w:val="0"/>
      <w:marRight w:val="0"/>
      <w:marTop w:val="0"/>
      <w:marBottom w:val="0"/>
      <w:divBdr>
        <w:top w:val="none" w:sz="0" w:space="0" w:color="auto"/>
        <w:left w:val="none" w:sz="0" w:space="0" w:color="auto"/>
        <w:bottom w:val="none" w:sz="0" w:space="0" w:color="auto"/>
        <w:right w:val="none" w:sz="0" w:space="0" w:color="auto"/>
      </w:divBdr>
    </w:div>
    <w:div w:id="103160405">
      <w:bodyDiv w:val="1"/>
      <w:marLeft w:val="0"/>
      <w:marRight w:val="0"/>
      <w:marTop w:val="0"/>
      <w:marBottom w:val="0"/>
      <w:divBdr>
        <w:top w:val="none" w:sz="0" w:space="0" w:color="auto"/>
        <w:left w:val="none" w:sz="0" w:space="0" w:color="auto"/>
        <w:bottom w:val="none" w:sz="0" w:space="0" w:color="auto"/>
        <w:right w:val="none" w:sz="0" w:space="0" w:color="auto"/>
      </w:divBdr>
    </w:div>
    <w:div w:id="125783385">
      <w:bodyDiv w:val="1"/>
      <w:marLeft w:val="0"/>
      <w:marRight w:val="0"/>
      <w:marTop w:val="0"/>
      <w:marBottom w:val="0"/>
      <w:divBdr>
        <w:top w:val="none" w:sz="0" w:space="0" w:color="auto"/>
        <w:left w:val="none" w:sz="0" w:space="0" w:color="auto"/>
        <w:bottom w:val="none" w:sz="0" w:space="0" w:color="auto"/>
        <w:right w:val="none" w:sz="0" w:space="0" w:color="auto"/>
      </w:divBdr>
    </w:div>
    <w:div w:id="152794811">
      <w:bodyDiv w:val="1"/>
      <w:marLeft w:val="0"/>
      <w:marRight w:val="0"/>
      <w:marTop w:val="0"/>
      <w:marBottom w:val="0"/>
      <w:divBdr>
        <w:top w:val="none" w:sz="0" w:space="0" w:color="auto"/>
        <w:left w:val="none" w:sz="0" w:space="0" w:color="auto"/>
        <w:bottom w:val="none" w:sz="0" w:space="0" w:color="auto"/>
        <w:right w:val="none" w:sz="0" w:space="0" w:color="auto"/>
      </w:divBdr>
    </w:div>
    <w:div w:id="176236349">
      <w:bodyDiv w:val="1"/>
      <w:marLeft w:val="0"/>
      <w:marRight w:val="0"/>
      <w:marTop w:val="0"/>
      <w:marBottom w:val="0"/>
      <w:divBdr>
        <w:top w:val="none" w:sz="0" w:space="0" w:color="auto"/>
        <w:left w:val="none" w:sz="0" w:space="0" w:color="auto"/>
        <w:bottom w:val="none" w:sz="0" w:space="0" w:color="auto"/>
        <w:right w:val="none" w:sz="0" w:space="0" w:color="auto"/>
      </w:divBdr>
    </w:div>
    <w:div w:id="259608057">
      <w:bodyDiv w:val="1"/>
      <w:marLeft w:val="0"/>
      <w:marRight w:val="0"/>
      <w:marTop w:val="0"/>
      <w:marBottom w:val="0"/>
      <w:divBdr>
        <w:top w:val="none" w:sz="0" w:space="0" w:color="auto"/>
        <w:left w:val="none" w:sz="0" w:space="0" w:color="auto"/>
        <w:bottom w:val="none" w:sz="0" w:space="0" w:color="auto"/>
        <w:right w:val="none" w:sz="0" w:space="0" w:color="auto"/>
      </w:divBdr>
    </w:div>
    <w:div w:id="310672348">
      <w:bodyDiv w:val="1"/>
      <w:marLeft w:val="0"/>
      <w:marRight w:val="0"/>
      <w:marTop w:val="0"/>
      <w:marBottom w:val="0"/>
      <w:divBdr>
        <w:top w:val="none" w:sz="0" w:space="0" w:color="auto"/>
        <w:left w:val="none" w:sz="0" w:space="0" w:color="auto"/>
        <w:bottom w:val="none" w:sz="0" w:space="0" w:color="auto"/>
        <w:right w:val="none" w:sz="0" w:space="0" w:color="auto"/>
      </w:divBdr>
    </w:div>
    <w:div w:id="348871585">
      <w:bodyDiv w:val="1"/>
      <w:marLeft w:val="0"/>
      <w:marRight w:val="0"/>
      <w:marTop w:val="0"/>
      <w:marBottom w:val="0"/>
      <w:divBdr>
        <w:top w:val="none" w:sz="0" w:space="0" w:color="auto"/>
        <w:left w:val="none" w:sz="0" w:space="0" w:color="auto"/>
        <w:bottom w:val="none" w:sz="0" w:space="0" w:color="auto"/>
        <w:right w:val="none" w:sz="0" w:space="0" w:color="auto"/>
      </w:divBdr>
    </w:div>
    <w:div w:id="379673700">
      <w:bodyDiv w:val="1"/>
      <w:marLeft w:val="0"/>
      <w:marRight w:val="0"/>
      <w:marTop w:val="0"/>
      <w:marBottom w:val="0"/>
      <w:divBdr>
        <w:top w:val="none" w:sz="0" w:space="0" w:color="auto"/>
        <w:left w:val="none" w:sz="0" w:space="0" w:color="auto"/>
        <w:bottom w:val="none" w:sz="0" w:space="0" w:color="auto"/>
        <w:right w:val="none" w:sz="0" w:space="0" w:color="auto"/>
      </w:divBdr>
    </w:div>
    <w:div w:id="389964232">
      <w:bodyDiv w:val="1"/>
      <w:marLeft w:val="0"/>
      <w:marRight w:val="0"/>
      <w:marTop w:val="0"/>
      <w:marBottom w:val="0"/>
      <w:divBdr>
        <w:top w:val="none" w:sz="0" w:space="0" w:color="auto"/>
        <w:left w:val="none" w:sz="0" w:space="0" w:color="auto"/>
        <w:bottom w:val="none" w:sz="0" w:space="0" w:color="auto"/>
        <w:right w:val="none" w:sz="0" w:space="0" w:color="auto"/>
      </w:divBdr>
    </w:div>
    <w:div w:id="402261026">
      <w:bodyDiv w:val="1"/>
      <w:marLeft w:val="0"/>
      <w:marRight w:val="0"/>
      <w:marTop w:val="0"/>
      <w:marBottom w:val="0"/>
      <w:divBdr>
        <w:top w:val="none" w:sz="0" w:space="0" w:color="auto"/>
        <w:left w:val="none" w:sz="0" w:space="0" w:color="auto"/>
        <w:bottom w:val="none" w:sz="0" w:space="0" w:color="auto"/>
        <w:right w:val="none" w:sz="0" w:space="0" w:color="auto"/>
      </w:divBdr>
    </w:div>
    <w:div w:id="405423208">
      <w:bodyDiv w:val="1"/>
      <w:marLeft w:val="0"/>
      <w:marRight w:val="0"/>
      <w:marTop w:val="0"/>
      <w:marBottom w:val="0"/>
      <w:divBdr>
        <w:top w:val="none" w:sz="0" w:space="0" w:color="auto"/>
        <w:left w:val="none" w:sz="0" w:space="0" w:color="auto"/>
        <w:bottom w:val="none" w:sz="0" w:space="0" w:color="auto"/>
        <w:right w:val="none" w:sz="0" w:space="0" w:color="auto"/>
      </w:divBdr>
    </w:div>
    <w:div w:id="422461262">
      <w:bodyDiv w:val="1"/>
      <w:marLeft w:val="0"/>
      <w:marRight w:val="0"/>
      <w:marTop w:val="0"/>
      <w:marBottom w:val="0"/>
      <w:divBdr>
        <w:top w:val="none" w:sz="0" w:space="0" w:color="auto"/>
        <w:left w:val="none" w:sz="0" w:space="0" w:color="auto"/>
        <w:bottom w:val="none" w:sz="0" w:space="0" w:color="auto"/>
        <w:right w:val="none" w:sz="0" w:space="0" w:color="auto"/>
      </w:divBdr>
    </w:div>
    <w:div w:id="497111921">
      <w:bodyDiv w:val="1"/>
      <w:marLeft w:val="0"/>
      <w:marRight w:val="0"/>
      <w:marTop w:val="0"/>
      <w:marBottom w:val="0"/>
      <w:divBdr>
        <w:top w:val="none" w:sz="0" w:space="0" w:color="auto"/>
        <w:left w:val="none" w:sz="0" w:space="0" w:color="auto"/>
        <w:bottom w:val="none" w:sz="0" w:space="0" w:color="auto"/>
        <w:right w:val="none" w:sz="0" w:space="0" w:color="auto"/>
      </w:divBdr>
    </w:div>
    <w:div w:id="512305379">
      <w:bodyDiv w:val="1"/>
      <w:marLeft w:val="0"/>
      <w:marRight w:val="0"/>
      <w:marTop w:val="0"/>
      <w:marBottom w:val="0"/>
      <w:divBdr>
        <w:top w:val="none" w:sz="0" w:space="0" w:color="auto"/>
        <w:left w:val="none" w:sz="0" w:space="0" w:color="auto"/>
        <w:bottom w:val="none" w:sz="0" w:space="0" w:color="auto"/>
        <w:right w:val="none" w:sz="0" w:space="0" w:color="auto"/>
      </w:divBdr>
    </w:div>
    <w:div w:id="516652587">
      <w:bodyDiv w:val="1"/>
      <w:marLeft w:val="0"/>
      <w:marRight w:val="0"/>
      <w:marTop w:val="0"/>
      <w:marBottom w:val="0"/>
      <w:divBdr>
        <w:top w:val="none" w:sz="0" w:space="0" w:color="auto"/>
        <w:left w:val="none" w:sz="0" w:space="0" w:color="auto"/>
        <w:bottom w:val="none" w:sz="0" w:space="0" w:color="auto"/>
        <w:right w:val="none" w:sz="0" w:space="0" w:color="auto"/>
      </w:divBdr>
    </w:div>
    <w:div w:id="532304685">
      <w:bodyDiv w:val="1"/>
      <w:marLeft w:val="0"/>
      <w:marRight w:val="0"/>
      <w:marTop w:val="0"/>
      <w:marBottom w:val="0"/>
      <w:divBdr>
        <w:top w:val="none" w:sz="0" w:space="0" w:color="auto"/>
        <w:left w:val="none" w:sz="0" w:space="0" w:color="auto"/>
        <w:bottom w:val="none" w:sz="0" w:space="0" w:color="auto"/>
        <w:right w:val="none" w:sz="0" w:space="0" w:color="auto"/>
      </w:divBdr>
    </w:div>
    <w:div w:id="594246051">
      <w:bodyDiv w:val="1"/>
      <w:marLeft w:val="0"/>
      <w:marRight w:val="0"/>
      <w:marTop w:val="0"/>
      <w:marBottom w:val="0"/>
      <w:divBdr>
        <w:top w:val="none" w:sz="0" w:space="0" w:color="auto"/>
        <w:left w:val="none" w:sz="0" w:space="0" w:color="auto"/>
        <w:bottom w:val="none" w:sz="0" w:space="0" w:color="auto"/>
        <w:right w:val="none" w:sz="0" w:space="0" w:color="auto"/>
      </w:divBdr>
    </w:div>
    <w:div w:id="636881880">
      <w:bodyDiv w:val="1"/>
      <w:marLeft w:val="0"/>
      <w:marRight w:val="0"/>
      <w:marTop w:val="0"/>
      <w:marBottom w:val="0"/>
      <w:divBdr>
        <w:top w:val="none" w:sz="0" w:space="0" w:color="auto"/>
        <w:left w:val="none" w:sz="0" w:space="0" w:color="auto"/>
        <w:bottom w:val="none" w:sz="0" w:space="0" w:color="auto"/>
        <w:right w:val="none" w:sz="0" w:space="0" w:color="auto"/>
      </w:divBdr>
    </w:div>
    <w:div w:id="761028713">
      <w:bodyDiv w:val="1"/>
      <w:marLeft w:val="0"/>
      <w:marRight w:val="0"/>
      <w:marTop w:val="0"/>
      <w:marBottom w:val="0"/>
      <w:divBdr>
        <w:top w:val="none" w:sz="0" w:space="0" w:color="auto"/>
        <w:left w:val="none" w:sz="0" w:space="0" w:color="auto"/>
        <w:bottom w:val="none" w:sz="0" w:space="0" w:color="auto"/>
        <w:right w:val="none" w:sz="0" w:space="0" w:color="auto"/>
      </w:divBdr>
    </w:div>
    <w:div w:id="775903053">
      <w:bodyDiv w:val="1"/>
      <w:marLeft w:val="0"/>
      <w:marRight w:val="0"/>
      <w:marTop w:val="0"/>
      <w:marBottom w:val="0"/>
      <w:divBdr>
        <w:top w:val="none" w:sz="0" w:space="0" w:color="auto"/>
        <w:left w:val="none" w:sz="0" w:space="0" w:color="auto"/>
        <w:bottom w:val="none" w:sz="0" w:space="0" w:color="auto"/>
        <w:right w:val="none" w:sz="0" w:space="0" w:color="auto"/>
      </w:divBdr>
    </w:div>
    <w:div w:id="789010026">
      <w:bodyDiv w:val="1"/>
      <w:marLeft w:val="0"/>
      <w:marRight w:val="0"/>
      <w:marTop w:val="0"/>
      <w:marBottom w:val="0"/>
      <w:divBdr>
        <w:top w:val="none" w:sz="0" w:space="0" w:color="auto"/>
        <w:left w:val="none" w:sz="0" w:space="0" w:color="auto"/>
        <w:bottom w:val="none" w:sz="0" w:space="0" w:color="auto"/>
        <w:right w:val="none" w:sz="0" w:space="0" w:color="auto"/>
      </w:divBdr>
    </w:div>
    <w:div w:id="826172017">
      <w:bodyDiv w:val="1"/>
      <w:marLeft w:val="0"/>
      <w:marRight w:val="0"/>
      <w:marTop w:val="0"/>
      <w:marBottom w:val="0"/>
      <w:divBdr>
        <w:top w:val="none" w:sz="0" w:space="0" w:color="auto"/>
        <w:left w:val="none" w:sz="0" w:space="0" w:color="auto"/>
        <w:bottom w:val="none" w:sz="0" w:space="0" w:color="auto"/>
        <w:right w:val="none" w:sz="0" w:space="0" w:color="auto"/>
      </w:divBdr>
    </w:div>
    <w:div w:id="829515530">
      <w:bodyDiv w:val="1"/>
      <w:marLeft w:val="0"/>
      <w:marRight w:val="0"/>
      <w:marTop w:val="0"/>
      <w:marBottom w:val="0"/>
      <w:divBdr>
        <w:top w:val="none" w:sz="0" w:space="0" w:color="auto"/>
        <w:left w:val="none" w:sz="0" w:space="0" w:color="auto"/>
        <w:bottom w:val="none" w:sz="0" w:space="0" w:color="auto"/>
        <w:right w:val="none" w:sz="0" w:space="0" w:color="auto"/>
      </w:divBdr>
    </w:div>
    <w:div w:id="859316195">
      <w:bodyDiv w:val="1"/>
      <w:marLeft w:val="0"/>
      <w:marRight w:val="0"/>
      <w:marTop w:val="0"/>
      <w:marBottom w:val="0"/>
      <w:divBdr>
        <w:top w:val="none" w:sz="0" w:space="0" w:color="auto"/>
        <w:left w:val="none" w:sz="0" w:space="0" w:color="auto"/>
        <w:bottom w:val="none" w:sz="0" w:space="0" w:color="auto"/>
        <w:right w:val="none" w:sz="0" w:space="0" w:color="auto"/>
      </w:divBdr>
    </w:div>
    <w:div w:id="870806617">
      <w:bodyDiv w:val="1"/>
      <w:marLeft w:val="0"/>
      <w:marRight w:val="0"/>
      <w:marTop w:val="0"/>
      <w:marBottom w:val="0"/>
      <w:divBdr>
        <w:top w:val="none" w:sz="0" w:space="0" w:color="auto"/>
        <w:left w:val="none" w:sz="0" w:space="0" w:color="auto"/>
        <w:bottom w:val="none" w:sz="0" w:space="0" w:color="auto"/>
        <w:right w:val="none" w:sz="0" w:space="0" w:color="auto"/>
      </w:divBdr>
    </w:div>
    <w:div w:id="912349137">
      <w:bodyDiv w:val="1"/>
      <w:marLeft w:val="0"/>
      <w:marRight w:val="0"/>
      <w:marTop w:val="0"/>
      <w:marBottom w:val="0"/>
      <w:divBdr>
        <w:top w:val="none" w:sz="0" w:space="0" w:color="auto"/>
        <w:left w:val="none" w:sz="0" w:space="0" w:color="auto"/>
        <w:bottom w:val="none" w:sz="0" w:space="0" w:color="auto"/>
        <w:right w:val="none" w:sz="0" w:space="0" w:color="auto"/>
      </w:divBdr>
    </w:div>
    <w:div w:id="926690091">
      <w:bodyDiv w:val="1"/>
      <w:marLeft w:val="0"/>
      <w:marRight w:val="0"/>
      <w:marTop w:val="0"/>
      <w:marBottom w:val="0"/>
      <w:divBdr>
        <w:top w:val="none" w:sz="0" w:space="0" w:color="auto"/>
        <w:left w:val="none" w:sz="0" w:space="0" w:color="auto"/>
        <w:bottom w:val="none" w:sz="0" w:space="0" w:color="auto"/>
        <w:right w:val="none" w:sz="0" w:space="0" w:color="auto"/>
      </w:divBdr>
    </w:div>
    <w:div w:id="948316188">
      <w:bodyDiv w:val="1"/>
      <w:marLeft w:val="0"/>
      <w:marRight w:val="0"/>
      <w:marTop w:val="0"/>
      <w:marBottom w:val="0"/>
      <w:divBdr>
        <w:top w:val="none" w:sz="0" w:space="0" w:color="auto"/>
        <w:left w:val="none" w:sz="0" w:space="0" w:color="auto"/>
        <w:bottom w:val="none" w:sz="0" w:space="0" w:color="auto"/>
        <w:right w:val="none" w:sz="0" w:space="0" w:color="auto"/>
      </w:divBdr>
    </w:div>
    <w:div w:id="1009679860">
      <w:bodyDiv w:val="1"/>
      <w:marLeft w:val="0"/>
      <w:marRight w:val="0"/>
      <w:marTop w:val="0"/>
      <w:marBottom w:val="0"/>
      <w:divBdr>
        <w:top w:val="none" w:sz="0" w:space="0" w:color="auto"/>
        <w:left w:val="none" w:sz="0" w:space="0" w:color="auto"/>
        <w:bottom w:val="none" w:sz="0" w:space="0" w:color="auto"/>
        <w:right w:val="none" w:sz="0" w:space="0" w:color="auto"/>
      </w:divBdr>
    </w:div>
    <w:div w:id="1031416860">
      <w:bodyDiv w:val="1"/>
      <w:marLeft w:val="0"/>
      <w:marRight w:val="0"/>
      <w:marTop w:val="0"/>
      <w:marBottom w:val="0"/>
      <w:divBdr>
        <w:top w:val="none" w:sz="0" w:space="0" w:color="auto"/>
        <w:left w:val="none" w:sz="0" w:space="0" w:color="auto"/>
        <w:bottom w:val="none" w:sz="0" w:space="0" w:color="auto"/>
        <w:right w:val="none" w:sz="0" w:space="0" w:color="auto"/>
      </w:divBdr>
    </w:div>
    <w:div w:id="1113747317">
      <w:bodyDiv w:val="1"/>
      <w:marLeft w:val="0"/>
      <w:marRight w:val="0"/>
      <w:marTop w:val="0"/>
      <w:marBottom w:val="0"/>
      <w:divBdr>
        <w:top w:val="none" w:sz="0" w:space="0" w:color="auto"/>
        <w:left w:val="none" w:sz="0" w:space="0" w:color="auto"/>
        <w:bottom w:val="none" w:sz="0" w:space="0" w:color="auto"/>
        <w:right w:val="none" w:sz="0" w:space="0" w:color="auto"/>
      </w:divBdr>
    </w:div>
    <w:div w:id="1128813899">
      <w:bodyDiv w:val="1"/>
      <w:marLeft w:val="0"/>
      <w:marRight w:val="0"/>
      <w:marTop w:val="0"/>
      <w:marBottom w:val="0"/>
      <w:divBdr>
        <w:top w:val="none" w:sz="0" w:space="0" w:color="auto"/>
        <w:left w:val="none" w:sz="0" w:space="0" w:color="auto"/>
        <w:bottom w:val="none" w:sz="0" w:space="0" w:color="auto"/>
        <w:right w:val="none" w:sz="0" w:space="0" w:color="auto"/>
      </w:divBdr>
    </w:div>
    <w:div w:id="1156527860">
      <w:bodyDiv w:val="1"/>
      <w:marLeft w:val="0"/>
      <w:marRight w:val="0"/>
      <w:marTop w:val="0"/>
      <w:marBottom w:val="0"/>
      <w:divBdr>
        <w:top w:val="none" w:sz="0" w:space="0" w:color="auto"/>
        <w:left w:val="none" w:sz="0" w:space="0" w:color="auto"/>
        <w:bottom w:val="none" w:sz="0" w:space="0" w:color="auto"/>
        <w:right w:val="none" w:sz="0" w:space="0" w:color="auto"/>
      </w:divBdr>
    </w:div>
    <w:div w:id="1191189057">
      <w:bodyDiv w:val="1"/>
      <w:marLeft w:val="0"/>
      <w:marRight w:val="0"/>
      <w:marTop w:val="0"/>
      <w:marBottom w:val="0"/>
      <w:divBdr>
        <w:top w:val="none" w:sz="0" w:space="0" w:color="auto"/>
        <w:left w:val="none" w:sz="0" w:space="0" w:color="auto"/>
        <w:bottom w:val="none" w:sz="0" w:space="0" w:color="auto"/>
        <w:right w:val="none" w:sz="0" w:space="0" w:color="auto"/>
      </w:divBdr>
    </w:div>
    <w:div w:id="1324310492">
      <w:bodyDiv w:val="1"/>
      <w:marLeft w:val="0"/>
      <w:marRight w:val="0"/>
      <w:marTop w:val="0"/>
      <w:marBottom w:val="0"/>
      <w:divBdr>
        <w:top w:val="none" w:sz="0" w:space="0" w:color="auto"/>
        <w:left w:val="none" w:sz="0" w:space="0" w:color="auto"/>
        <w:bottom w:val="none" w:sz="0" w:space="0" w:color="auto"/>
        <w:right w:val="none" w:sz="0" w:space="0" w:color="auto"/>
      </w:divBdr>
    </w:div>
    <w:div w:id="1327585268">
      <w:bodyDiv w:val="1"/>
      <w:marLeft w:val="0"/>
      <w:marRight w:val="0"/>
      <w:marTop w:val="0"/>
      <w:marBottom w:val="0"/>
      <w:divBdr>
        <w:top w:val="none" w:sz="0" w:space="0" w:color="auto"/>
        <w:left w:val="none" w:sz="0" w:space="0" w:color="auto"/>
        <w:bottom w:val="none" w:sz="0" w:space="0" w:color="auto"/>
        <w:right w:val="none" w:sz="0" w:space="0" w:color="auto"/>
      </w:divBdr>
    </w:div>
    <w:div w:id="1329864786">
      <w:bodyDiv w:val="1"/>
      <w:marLeft w:val="0"/>
      <w:marRight w:val="0"/>
      <w:marTop w:val="0"/>
      <w:marBottom w:val="0"/>
      <w:divBdr>
        <w:top w:val="none" w:sz="0" w:space="0" w:color="auto"/>
        <w:left w:val="none" w:sz="0" w:space="0" w:color="auto"/>
        <w:bottom w:val="none" w:sz="0" w:space="0" w:color="auto"/>
        <w:right w:val="none" w:sz="0" w:space="0" w:color="auto"/>
      </w:divBdr>
    </w:div>
    <w:div w:id="1331299966">
      <w:bodyDiv w:val="1"/>
      <w:marLeft w:val="0"/>
      <w:marRight w:val="0"/>
      <w:marTop w:val="0"/>
      <w:marBottom w:val="0"/>
      <w:divBdr>
        <w:top w:val="none" w:sz="0" w:space="0" w:color="auto"/>
        <w:left w:val="none" w:sz="0" w:space="0" w:color="auto"/>
        <w:bottom w:val="none" w:sz="0" w:space="0" w:color="auto"/>
        <w:right w:val="none" w:sz="0" w:space="0" w:color="auto"/>
      </w:divBdr>
    </w:div>
    <w:div w:id="1438940247">
      <w:bodyDiv w:val="1"/>
      <w:marLeft w:val="0"/>
      <w:marRight w:val="0"/>
      <w:marTop w:val="0"/>
      <w:marBottom w:val="0"/>
      <w:divBdr>
        <w:top w:val="none" w:sz="0" w:space="0" w:color="auto"/>
        <w:left w:val="none" w:sz="0" w:space="0" w:color="auto"/>
        <w:bottom w:val="none" w:sz="0" w:space="0" w:color="auto"/>
        <w:right w:val="none" w:sz="0" w:space="0" w:color="auto"/>
      </w:divBdr>
    </w:div>
    <w:div w:id="1447777483">
      <w:bodyDiv w:val="1"/>
      <w:marLeft w:val="0"/>
      <w:marRight w:val="0"/>
      <w:marTop w:val="0"/>
      <w:marBottom w:val="0"/>
      <w:divBdr>
        <w:top w:val="none" w:sz="0" w:space="0" w:color="auto"/>
        <w:left w:val="none" w:sz="0" w:space="0" w:color="auto"/>
        <w:bottom w:val="none" w:sz="0" w:space="0" w:color="auto"/>
        <w:right w:val="none" w:sz="0" w:space="0" w:color="auto"/>
      </w:divBdr>
    </w:div>
    <w:div w:id="1452244917">
      <w:bodyDiv w:val="1"/>
      <w:marLeft w:val="0"/>
      <w:marRight w:val="0"/>
      <w:marTop w:val="0"/>
      <w:marBottom w:val="0"/>
      <w:divBdr>
        <w:top w:val="none" w:sz="0" w:space="0" w:color="auto"/>
        <w:left w:val="none" w:sz="0" w:space="0" w:color="auto"/>
        <w:bottom w:val="none" w:sz="0" w:space="0" w:color="auto"/>
        <w:right w:val="none" w:sz="0" w:space="0" w:color="auto"/>
      </w:divBdr>
    </w:div>
    <w:div w:id="1461264044">
      <w:bodyDiv w:val="1"/>
      <w:marLeft w:val="0"/>
      <w:marRight w:val="0"/>
      <w:marTop w:val="0"/>
      <w:marBottom w:val="0"/>
      <w:divBdr>
        <w:top w:val="none" w:sz="0" w:space="0" w:color="auto"/>
        <w:left w:val="none" w:sz="0" w:space="0" w:color="auto"/>
        <w:bottom w:val="none" w:sz="0" w:space="0" w:color="auto"/>
        <w:right w:val="none" w:sz="0" w:space="0" w:color="auto"/>
      </w:divBdr>
    </w:div>
    <w:div w:id="1491096814">
      <w:bodyDiv w:val="1"/>
      <w:marLeft w:val="0"/>
      <w:marRight w:val="0"/>
      <w:marTop w:val="0"/>
      <w:marBottom w:val="0"/>
      <w:divBdr>
        <w:top w:val="none" w:sz="0" w:space="0" w:color="auto"/>
        <w:left w:val="none" w:sz="0" w:space="0" w:color="auto"/>
        <w:bottom w:val="none" w:sz="0" w:space="0" w:color="auto"/>
        <w:right w:val="none" w:sz="0" w:space="0" w:color="auto"/>
      </w:divBdr>
    </w:div>
    <w:div w:id="1533378309">
      <w:bodyDiv w:val="1"/>
      <w:marLeft w:val="0"/>
      <w:marRight w:val="0"/>
      <w:marTop w:val="0"/>
      <w:marBottom w:val="0"/>
      <w:divBdr>
        <w:top w:val="none" w:sz="0" w:space="0" w:color="auto"/>
        <w:left w:val="none" w:sz="0" w:space="0" w:color="auto"/>
        <w:bottom w:val="none" w:sz="0" w:space="0" w:color="auto"/>
        <w:right w:val="none" w:sz="0" w:space="0" w:color="auto"/>
      </w:divBdr>
    </w:div>
    <w:div w:id="1563566135">
      <w:bodyDiv w:val="1"/>
      <w:marLeft w:val="0"/>
      <w:marRight w:val="0"/>
      <w:marTop w:val="0"/>
      <w:marBottom w:val="0"/>
      <w:divBdr>
        <w:top w:val="none" w:sz="0" w:space="0" w:color="auto"/>
        <w:left w:val="none" w:sz="0" w:space="0" w:color="auto"/>
        <w:bottom w:val="none" w:sz="0" w:space="0" w:color="auto"/>
        <w:right w:val="none" w:sz="0" w:space="0" w:color="auto"/>
      </w:divBdr>
    </w:div>
    <w:div w:id="1568414594">
      <w:bodyDiv w:val="1"/>
      <w:marLeft w:val="0"/>
      <w:marRight w:val="0"/>
      <w:marTop w:val="0"/>
      <w:marBottom w:val="0"/>
      <w:divBdr>
        <w:top w:val="none" w:sz="0" w:space="0" w:color="auto"/>
        <w:left w:val="none" w:sz="0" w:space="0" w:color="auto"/>
        <w:bottom w:val="none" w:sz="0" w:space="0" w:color="auto"/>
        <w:right w:val="none" w:sz="0" w:space="0" w:color="auto"/>
      </w:divBdr>
    </w:div>
    <w:div w:id="1583299268">
      <w:bodyDiv w:val="1"/>
      <w:marLeft w:val="0"/>
      <w:marRight w:val="0"/>
      <w:marTop w:val="0"/>
      <w:marBottom w:val="0"/>
      <w:divBdr>
        <w:top w:val="none" w:sz="0" w:space="0" w:color="auto"/>
        <w:left w:val="none" w:sz="0" w:space="0" w:color="auto"/>
        <w:bottom w:val="none" w:sz="0" w:space="0" w:color="auto"/>
        <w:right w:val="none" w:sz="0" w:space="0" w:color="auto"/>
      </w:divBdr>
    </w:div>
    <w:div w:id="1618179659">
      <w:bodyDiv w:val="1"/>
      <w:marLeft w:val="0"/>
      <w:marRight w:val="0"/>
      <w:marTop w:val="0"/>
      <w:marBottom w:val="0"/>
      <w:divBdr>
        <w:top w:val="none" w:sz="0" w:space="0" w:color="auto"/>
        <w:left w:val="none" w:sz="0" w:space="0" w:color="auto"/>
        <w:bottom w:val="none" w:sz="0" w:space="0" w:color="auto"/>
        <w:right w:val="none" w:sz="0" w:space="0" w:color="auto"/>
      </w:divBdr>
    </w:div>
    <w:div w:id="1627348521">
      <w:bodyDiv w:val="1"/>
      <w:marLeft w:val="0"/>
      <w:marRight w:val="0"/>
      <w:marTop w:val="0"/>
      <w:marBottom w:val="0"/>
      <w:divBdr>
        <w:top w:val="none" w:sz="0" w:space="0" w:color="auto"/>
        <w:left w:val="none" w:sz="0" w:space="0" w:color="auto"/>
        <w:bottom w:val="none" w:sz="0" w:space="0" w:color="auto"/>
        <w:right w:val="none" w:sz="0" w:space="0" w:color="auto"/>
      </w:divBdr>
    </w:div>
    <w:div w:id="1674576329">
      <w:bodyDiv w:val="1"/>
      <w:marLeft w:val="0"/>
      <w:marRight w:val="0"/>
      <w:marTop w:val="0"/>
      <w:marBottom w:val="0"/>
      <w:divBdr>
        <w:top w:val="none" w:sz="0" w:space="0" w:color="auto"/>
        <w:left w:val="none" w:sz="0" w:space="0" w:color="auto"/>
        <w:bottom w:val="none" w:sz="0" w:space="0" w:color="auto"/>
        <w:right w:val="none" w:sz="0" w:space="0" w:color="auto"/>
      </w:divBdr>
    </w:div>
    <w:div w:id="1732196798">
      <w:bodyDiv w:val="1"/>
      <w:marLeft w:val="0"/>
      <w:marRight w:val="0"/>
      <w:marTop w:val="0"/>
      <w:marBottom w:val="0"/>
      <w:divBdr>
        <w:top w:val="none" w:sz="0" w:space="0" w:color="auto"/>
        <w:left w:val="none" w:sz="0" w:space="0" w:color="auto"/>
        <w:bottom w:val="none" w:sz="0" w:space="0" w:color="auto"/>
        <w:right w:val="none" w:sz="0" w:space="0" w:color="auto"/>
      </w:divBdr>
    </w:div>
    <w:div w:id="1745107419">
      <w:bodyDiv w:val="1"/>
      <w:marLeft w:val="0"/>
      <w:marRight w:val="0"/>
      <w:marTop w:val="0"/>
      <w:marBottom w:val="0"/>
      <w:divBdr>
        <w:top w:val="none" w:sz="0" w:space="0" w:color="auto"/>
        <w:left w:val="none" w:sz="0" w:space="0" w:color="auto"/>
        <w:bottom w:val="none" w:sz="0" w:space="0" w:color="auto"/>
        <w:right w:val="none" w:sz="0" w:space="0" w:color="auto"/>
      </w:divBdr>
    </w:div>
    <w:div w:id="1859388791">
      <w:bodyDiv w:val="1"/>
      <w:marLeft w:val="0"/>
      <w:marRight w:val="0"/>
      <w:marTop w:val="0"/>
      <w:marBottom w:val="0"/>
      <w:divBdr>
        <w:top w:val="none" w:sz="0" w:space="0" w:color="auto"/>
        <w:left w:val="none" w:sz="0" w:space="0" w:color="auto"/>
        <w:bottom w:val="none" w:sz="0" w:space="0" w:color="auto"/>
        <w:right w:val="none" w:sz="0" w:space="0" w:color="auto"/>
      </w:divBdr>
    </w:div>
    <w:div w:id="1860120440">
      <w:bodyDiv w:val="1"/>
      <w:marLeft w:val="0"/>
      <w:marRight w:val="0"/>
      <w:marTop w:val="0"/>
      <w:marBottom w:val="0"/>
      <w:divBdr>
        <w:top w:val="none" w:sz="0" w:space="0" w:color="auto"/>
        <w:left w:val="none" w:sz="0" w:space="0" w:color="auto"/>
        <w:bottom w:val="none" w:sz="0" w:space="0" w:color="auto"/>
        <w:right w:val="none" w:sz="0" w:space="0" w:color="auto"/>
      </w:divBdr>
    </w:div>
    <w:div w:id="1932083178">
      <w:bodyDiv w:val="1"/>
      <w:marLeft w:val="0"/>
      <w:marRight w:val="0"/>
      <w:marTop w:val="0"/>
      <w:marBottom w:val="0"/>
      <w:divBdr>
        <w:top w:val="none" w:sz="0" w:space="0" w:color="auto"/>
        <w:left w:val="none" w:sz="0" w:space="0" w:color="auto"/>
        <w:bottom w:val="none" w:sz="0" w:space="0" w:color="auto"/>
        <w:right w:val="none" w:sz="0" w:space="0" w:color="auto"/>
      </w:divBdr>
    </w:div>
    <w:div w:id="1971858691">
      <w:bodyDiv w:val="1"/>
      <w:marLeft w:val="0"/>
      <w:marRight w:val="0"/>
      <w:marTop w:val="0"/>
      <w:marBottom w:val="0"/>
      <w:divBdr>
        <w:top w:val="none" w:sz="0" w:space="0" w:color="auto"/>
        <w:left w:val="none" w:sz="0" w:space="0" w:color="auto"/>
        <w:bottom w:val="none" w:sz="0" w:space="0" w:color="auto"/>
        <w:right w:val="none" w:sz="0" w:space="0" w:color="auto"/>
      </w:divBdr>
    </w:div>
    <w:div w:id="1995601707">
      <w:bodyDiv w:val="1"/>
      <w:marLeft w:val="0"/>
      <w:marRight w:val="0"/>
      <w:marTop w:val="0"/>
      <w:marBottom w:val="0"/>
      <w:divBdr>
        <w:top w:val="none" w:sz="0" w:space="0" w:color="auto"/>
        <w:left w:val="none" w:sz="0" w:space="0" w:color="auto"/>
        <w:bottom w:val="none" w:sz="0" w:space="0" w:color="auto"/>
        <w:right w:val="none" w:sz="0" w:space="0" w:color="auto"/>
      </w:divBdr>
    </w:div>
    <w:div w:id="1995990186">
      <w:bodyDiv w:val="1"/>
      <w:marLeft w:val="0"/>
      <w:marRight w:val="0"/>
      <w:marTop w:val="0"/>
      <w:marBottom w:val="0"/>
      <w:divBdr>
        <w:top w:val="none" w:sz="0" w:space="0" w:color="auto"/>
        <w:left w:val="none" w:sz="0" w:space="0" w:color="auto"/>
        <w:bottom w:val="none" w:sz="0" w:space="0" w:color="auto"/>
        <w:right w:val="none" w:sz="0" w:space="0" w:color="auto"/>
      </w:divBdr>
    </w:div>
    <w:div w:id="2003194412">
      <w:bodyDiv w:val="1"/>
      <w:marLeft w:val="0"/>
      <w:marRight w:val="0"/>
      <w:marTop w:val="0"/>
      <w:marBottom w:val="0"/>
      <w:divBdr>
        <w:top w:val="none" w:sz="0" w:space="0" w:color="auto"/>
        <w:left w:val="none" w:sz="0" w:space="0" w:color="auto"/>
        <w:bottom w:val="none" w:sz="0" w:space="0" w:color="auto"/>
        <w:right w:val="none" w:sz="0" w:space="0" w:color="auto"/>
      </w:divBdr>
    </w:div>
    <w:div w:id="20111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サロンオールディーズ</dc:creator>
  <cp:lastModifiedBy>sicwitou</cp:lastModifiedBy>
  <cp:revision>2</cp:revision>
  <cp:lastPrinted>2014-06-16T06:01:00Z</cp:lastPrinted>
  <dcterms:created xsi:type="dcterms:W3CDTF">2014-06-18T07:55:00Z</dcterms:created>
  <dcterms:modified xsi:type="dcterms:W3CDTF">2014-06-18T07:55:00Z</dcterms:modified>
</cp:coreProperties>
</file>