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AD" w:rsidRDefault="00623AAD" w:rsidP="00623AAD"/>
    <w:p w:rsidR="00623AAD" w:rsidRDefault="00623AAD" w:rsidP="00623AAD"/>
    <w:p w:rsidR="00623AAD" w:rsidRDefault="00623AAD" w:rsidP="00623AAD"/>
    <w:p w:rsidR="00623AAD" w:rsidRDefault="00623AAD" w:rsidP="00623AAD"/>
    <w:p w:rsidR="00623AAD" w:rsidRDefault="00623AAD" w:rsidP="00623AAD">
      <w:r>
        <w:rPr>
          <w:noProof/>
        </w:rPr>
        <mc:AlternateContent>
          <mc:Choice Requires="wps">
            <w:drawing>
              <wp:anchor distT="0" distB="0" distL="114300" distR="114300" simplePos="0" relativeHeight="251659264" behindDoc="0" locked="0" layoutInCell="1" allowOverlap="1" wp14:anchorId="1429D3FC" wp14:editId="23B6290A">
                <wp:simplePos x="0" y="0"/>
                <wp:positionH relativeFrom="column">
                  <wp:posOffset>-160020</wp:posOffset>
                </wp:positionH>
                <wp:positionV relativeFrom="paragraph">
                  <wp:posOffset>118472</wp:posOffset>
                </wp:positionV>
                <wp:extent cx="5915036" cy="744931"/>
                <wp:effectExtent l="19050" t="19050" r="28575" b="17145"/>
                <wp:wrapNone/>
                <wp:docPr id="3" name="正方形/長方形 2"/>
                <wp:cNvGraphicFramePr/>
                <a:graphic xmlns:a="http://schemas.openxmlformats.org/drawingml/2006/main">
                  <a:graphicData uri="http://schemas.microsoft.com/office/word/2010/wordprocessingShape">
                    <wps:wsp>
                      <wps:cNvSpPr/>
                      <wps:spPr>
                        <a:xfrm>
                          <a:off x="0" y="0"/>
                          <a:ext cx="5915036" cy="744931"/>
                        </a:xfrm>
                        <a:prstGeom prst="rect">
                          <a:avLst/>
                        </a:prstGeom>
                        <a:solidFill>
                          <a:schemeClr val="bg1"/>
                        </a:solidFill>
                        <a:ln w="31750" cmpd="dbl">
                          <a:solidFill>
                            <a:schemeClr val="tx1"/>
                          </a:solidFill>
                        </a:ln>
                      </wps:spPr>
                      <wps:txbx>
                        <w:txbxContent>
                          <w:p w:rsidR="00623AAD" w:rsidRPr="00585F21" w:rsidRDefault="00C4550C" w:rsidP="00623AAD">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非常災害対策計画</w:t>
                            </w:r>
                          </w:p>
                        </w:txbxContent>
                      </wps:txbx>
                      <wps:bodyPr wrap="square" lIns="91440" tIns="45720" rIns="91440" bIns="45720" anchor="ctr">
                        <a:noAutofit/>
                      </wps:bodyPr>
                    </wps:wsp>
                  </a:graphicData>
                </a:graphic>
              </wp:anchor>
            </w:drawing>
          </mc:Choice>
          <mc:Fallback>
            <w:pict>
              <v:rect id="正方形/長方形 2" o:spid="_x0000_s1026" style="position:absolute;left:0;text-align:left;margin-left:-12.6pt;margin-top:9.35pt;width:465.75pt;height:5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" fillcolor="white [3212]" strokecolor="black [3213]" strokeweight="2.5pt">
                <v:stroke linestyle="thinThin"/>
                <v:textbox>
                  <w:txbxContent>
                    <w:p w:rsidR="00623AAD" w:rsidRPr="00585F21" w:rsidRDefault="00C4550C" w:rsidP="00623AAD">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非常災害対策計画</w:t>
                      </w:r>
                    </w:p>
                  </w:txbxContent>
                </v:textbox>
              </v:rect>
            </w:pict>
          </mc:Fallback>
        </mc:AlternateContent>
      </w:r>
    </w:p>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Default="00623AAD" w:rsidP="00623AAD"/>
    <w:p w:rsidR="00623AAD" w:rsidRPr="00D525AE" w:rsidRDefault="00273052" w:rsidP="00273052">
      <w:pPr>
        <w:rPr>
          <w:color w:val="FF0000"/>
          <w:sz w:val="36"/>
          <w:szCs w:val="36"/>
        </w:rPr>
      </w:pPr>
      <w:r>
        <w:rPr>
          <w:noProof/>
        </w:rPr>
        <w:drawing>
          <wp:anchor distT="0" distB="0" distL="114300" distR="114300" simplePos="0" relativeHeight="251660288" behindDoc="1" locked="0" layoutInCell="1" allowOverlap="1">
            <wp:simplePos x="0" y="0"/>
            <wp:positionH relativeFrom="column">
              <wp:posOffset>1168400</wp:posOffset>
            </wp:positionH>
            <wp:positionV relativeFrom="paragraph">
              <wp:posOffset>72390</wp:posOffset>
            </wp:positionV>
            <wp:extent cx="3125470" cy="298450"/>
            <wp:effectExtent l="0" t="0" r="0" b="6350"/>
            <wp:wrapThrough wrapText="bothSides">
              <wp:wrapPolygon edited="0">
                <wp:start x="0" y="0"/>
                <wp:lineTo x="0" y="20681"/>
                <wp:lineTo x="21460" y="20681"/>
                <wp:lineTo x="21460" y="0"/>
                <wp:lineTo x="0"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5470" cy="2984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623AAD" w:rsidRDefault="00623AAD" w:rsidP="00623AAD"/>
    <w:p w:rsidR="00623AAD" w:rsidRDefault="00623AAD" w:rsidP="00623AAD">
      <w:pPr>
        <w:jc w:val="center"/>
      </w:pPr>
      <w:r>
        <w:rPr>
          <w:rFonts w:hint="eastAsia"/>
        </w:rPr>
        <w:t>2016/2</w:t>
      </w:r>
      <w:r>
        <w:rPr>
          <w:rFonts w:hint="eastAsia"/>
        </w:rPr>
        <w:t xml:space="preserve">　</w:t>
      </w:r>
      <w:r>
        <w:rPr>
          <w:rFonts w:hint="eastAsia"/>
        </w:rPr>
        <w:t>Ver1</w:t>
      </w:r>
    </w:p>
    <w:p w:rsidR="00623AAD" w:rsidRDefault="00623AAD" w:rsidP="00623AAD"/>
    <w:p w:rsidR="00623AAD" w:rsidRPr="00CD6FFF" w:rsidRDefault="00623AAD" w:rsidP="00623AAD">
      <w:pPr>
        <w:jc w:val="left"/>
        <w:rPr>
          <w:rFonts w:ascii="ＭＳ ゴシック" w:eastAsia="ＭＳ ゴシック" w:hAnsi="ＭＳ ゴシック"/>
          <w:b/>
          <w:sz w:val="24"/>
          <w:szCs w:val="24"/>
        </w:rPr>
      </w:pPr>
      <w:r w:rsidRPr="00CD6FFF">
        <w:rPr>
          <w:rFonts w:ascii="ＭＳ ゴシック" w:eastAsia="ＭＳ ゴシック" w:hAnsi="ＭＳ ゴシック" w:hint="eastAsia"/>
          <w:b/>
          <w:sz w:val="24"/>
          <w:szCs w:val="24"/>
        </w:rPr>
        <w:lastRenderedPageBreak/>
        <w:t>【目　次】</w:t>
      </w:r>
    </w:p>
    <w:p w:rsidR="00623AAD" w:rsidRPr="00D94510" w:rsidRDefault="00623AAD" w:rsidP="00623AAD">
      <w:pPr>
        <w:rPr>
          <w:rFonts w:ascii="ＭＳ ゴシック" w:eastAsia="ＭＳ ゴシック" w:hAnsi="ＭＳ ゴシック"/>
          <w:szCs w:val="21"/>
        </w:rPr>
      </w:pPr>
    </w:p>
    <w:p w:rsidR="00623AAD" w:rsidRDefault="00C4550C" w:rsidP="00623AAD">
      <w:pPr>
        <w:rPr>
          <w:rFonts w:ascii="ＭＳ ゴシック" w:eastAsia="ＭＳ ゴシック" w:hAnsi="ＭＳ ゴシック"/>
          <w:szCs w:val="21"/>
        </w:rPr>
      </w:pPr>
      <w:r>
        <w:rPr>
          <w:rFonts w:ascii="ＭＳ ゴシック" w:eastAsia="ＭＳ ゴシック" w:hAnsi="ＭＳ ゴシック" w:hint="eastAsia"/>
          <w:szCs w:val="21"/>
        </w:rPr>
        <w:t>①計画</w:t>
      </w:r>
      <w:r w:rsidR="00623AAD">
        <w:rPr>
          <w:rFonts w:ascii="ＭＳ ゴシック" w:eastAsia="ＭＳ ゴシック" w:hAnsi="ＭＳ ゴシック" w:hint="eastAsia"/>
          <w:szCs w:val="21"/>
        </w:rPr>
        <w:t>概要</w:t>
      </w:r>
    </w:p>
    <w:p w:rsidR="00623AAD" w:rsidRPr="00D94510" w:rsidRDefault="00623AAD" w:rsidP="00623AA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4550C">
        <w:rPr>
          <w:rFonts w:ascii="ＭＳ ゴシック" w:eastAsia="ＭＳ ゴシック" w:hAnsi="ＭＳ ゴシック" w:hint="eastAsia"/>
          <w:szCs w:val="21"/>
        </w:rPr>
        <w:t>計画の</w:t>
      </w:r>
      <w:r>
        <w:rPr>
          <w:rFonts w:ascii="ＭＳ ゴシック" w:eastAsia="ＭＳ ゴシック" w:hAnsi="ＭＳ ゴシック" w:hint="eastAsia"/>
          <w:szCs w:val="21"/>
        </w:rPr>
        <w:t>目的</w:t>
      </w:r>
      <w:r w:rsidR="00C4550C">
        <w:rPr>
          <w:rFonts w:ascii="ＭＳ ゴシック" w:eastAsia="ＭＳ ゴシック" w:hAnsi="ＭＳ ゴシック" w:hint="eastAsia"/>
          <w:szCs w:val="21"/>
        </w:rPr>
        <w:t>・・・・・</w:t>
      </w:r>
      <w:r>
        <w:rPr>
          <w:rFonts w:ascii="ＭＳ ゴシック" w:eastAsia="ＭＳ ゴシック" w:hAnsi="ＭＳ ゴシック" w:hint="eastAsia"/>
          <w:szCs w:val="21"/>
        </w:rPr>
        <w:t>・・・・・・・・・・・・・・・・・・・・・・・・・・・・3</w:t>
      </w:r>
    </w:p>
    <w:p w:rsidR="00623AAD" w:rsidRDefault="00623AAD" w:rsidP="00623AAD">
      <w:pPr>
        <w:rPr>
          <w:rFonts w:ascii="ＭＳ ゴシック" w:eastAsia="ＭＳ ゴシック" w:hAnsi="ＭＳ ゴシック"/>
          <w:szCs w:val="21"/>
        </w:rPr>
      </w:pPr>
    </w:p>
    <w:p w:rsidR="00623AAD" w:rsidRDefault="008724D8" w:rsidP="00623AAD">
      <w:pPr>
        <w:rPr>
          <w:rFonts w:ascii="ＭＳ ゴシック" w:eastAsia="ＭＳ ゴシック" w:hAnsi="ＭＳ ゴシック"/>
          <w:szCs w:val="21"/>
        </w:rPr>
      </w:pPr>
      <w:r>
        <w:rPr>
          <w:rFonts w:ascii="ＭＳ ゴシック" w:eastAsia="ＭＳ ゴシック" w:hAnsi="ＭＳ ゴシック" w:hint="eastAsia"/>
          <w:szCs w:val="21"/>
        </w:rPr>
        <w:t>②平常時における対策・・・・・・・・・・・・・・・・・・・・・・・・・・・・・・3</w:t>
      </w:r>
    </w:p>
    <w:p w:rsidR="00623AAD" w:rsidRDefault="00623AAD" w:rsidP="00623AAD">
      <w:pPr>
        <w:rPr>
          <w:rFonts w:ascii="ＭＳ ゴシック" w:eastAsia="ＭＳ ゴシック" w:hAnsi="ＭＳ ゴシック"/>
          <w:szCs w:val="21"/>
        </w:rPr>
      </w:pPr>
    </w:p>
    <w:p w:rsidR="00623AAD" w:rsidRDefault="008724D8" w:rsidP="00623AAD">
      <w:pPr>
        <w:rPr>
          <w:rFonts w:ascii="ＭＳ ゴシック" w:eastAsia="ＭＳ ゴシック" w:hAnsi="ＭＳ ゴシック"/>
          <w:szCs w:val="21"/>
        </w:rPr>
      </w:pPr>
      <w:r>
        <w:rPr>
          <w:rFonts w:ascii="ＭＳ ゴシック" w:eastAsia="ＭＳ ゴシック" w:hAnsi="ＭＳ ゴシック" w:hint="eastAsia"/>
          <w:szCs w:val="21"/>
        </w:rPr>
        <w:t>③災害時における対策(震災)・・・・・・・・・・・・・・・・・・・・・・・・・・・</w:t>
      </w:r>
      <w:r w:rsidR="000248AD">
        <w:rPr>
          <w:rFonts w:ascii="ＭＳ ゴシック" w:eastAsia="ＭＳ ゴシック" w:hAnsi="ＭＳ ゴシック" w:hint="eastAsia"/>
          <w:szCs w:val="21"/>
        </w:rPr>
        <w:t>7</w:t>
      </w:r>
    </w:p>
    <w:p w:rsidR="00623AAD" w:rsidRDefault="00623AAD" w:rsidP="00623AAD">
      <w:pPr>
        <w:rPr>
          <w:rFonts w:ascii="ＭＳ ゴシック" w:eastAsia="ＭＳ ゴシック" w:hAnsi="ＭＳ ゴシック"/>
          <w:szCs w:val="21"/>
        </w:rPr>
      </w:pPr>
    </w:p>
    <w:p w:rsidR="00623AAD" w:rsidRPr="008724D8" w:rsidRDefault="008724D8" w:rsidP="00623AAD">
      <w:pPr>
        <w:rPr>
          <w:rFonts w:ascii="ＭＳ ゴシック" w:eastAsia="ＭＳ ゴシック" w:hAnsi="ＭＳ ゴシック"/>
          <w:szCs w:val="21"/>
        </w:rPr>
      </w:pPr>
      <w:r>
        <w:rPr>
          <w:rFonts w:ascii="ＭＳ ゴシック" w:eastAsia="ＭＳ ゴシック" w:hAnsi="ＭＳ ゴシック" w:hint="eastAsia"/>
          <w:szCs w:val="21"/>
        </w:rPr>
        <w:t>④災害発生直後における対策(風水害)・・・・・・・・・・・・・・・・・・・・・・・</w:t>
      </w:r>
      <w:r w:rsidR="000248AD">
        <w:rPr>
          <w:rFonts w:ascii="ＭＳ ゴシック" w:eastAsia="ＭＳ ゴシック" w:hAnsi="ＭＳ ゴシック" w:hint="eastAsia"/>
          <w:szCs w:val="21"/>
        </w:rPr>
        <w:t>8</w:t>
      </w:r>
    </w:p>
    <w:p w:rsidR="00623AAD" w:rsidRPr="008724D8" w:rsidRDefault="00623AAD" w:rsidP="00623AAD">
      <w:pPr>
        <w:rPr>
          <w:rFonts w:ascii="ＭＳ ゴシック" w:eastAsia="ＭＳ ゴシック" w:hAnsi="ＭＳ ゴシック"/>
          <w:szCs w:val="21"/>
        </w:rPr>
      </w:pPr>
    </w:p>
    <w:p w:rsidR="00623AAD" w:rsidRDefault="008724D8" w:rsidP="00623AAD">
      <w:pPr>
        <w:rPr>
          <w:rFonts w:ascii="ＭＳ ゴシック" w:eastAsia="ＭＳ ゴシック" w:hAnsi="ＭＳ ゴシック"/>
          <w:szCs w:val="21"/>
        </w:rPr>
      </w:pPr>
      <w:r>
        <w:rPr>
          <w:rFonts w:ascii="ＭＳ ゴシック" w:eastAsia="ＭＳ ゴシック" w:hAnsi="ＭＳ ゴシック" w:hint="eastAsia"/>
          <w:szCs w:val="21"/>
        </w:rPr>
        <w:t>⑤被災生活の確保・サービス再開に向けた対策・・・・・・・・・・・・・・・・・・・</w:t>
      </w:r>
      <w:r w:rsidR="000248AD">
        <w:rPr>
          <w:rFonts w:ascii="ＭＳ ゴシック" w:eastAsia="ＭＳ ゴシック" w:hAnsi="ＭＳ ゴシック" w:hint="eastAsia"/>
          <w:szCs w:val="21"/>
        </w:rPr>
        <w:t>8</w:t>
      </w:r>
    </w:p>
    <w:p w:rsidR="00623AAD" w:rsidRDefault="00623AAD" w:rsidP="00623AAD">
      <w:pPr>
        <w:rPr>
          <w:rFonts w:ascii="ＭＳ ゴシック" w:eastAsia="ＭＳ ゴシック" w:hAnsi="ＭＳ ゴシック"/>
          <w:szCs w:val="21"/>
        </w:rPr>
      </w:pPr>
    </w:p>
    <w:p w:rsidR="00623AAD" w:rsidRPr="008724D8"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623AAD" w:rsidRDefault="00623AAD"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C4550C" w:rsidRDefault="00C4550C" w:rsidP="00623AAD">
      <w:pPr>
        <w:rPr>
          <w:rFonts w:ascii="ＭＳ ゴシック" w:eastAsia="ＭＳ ゴシック" w:hAnsi="ＭＳ ゴシック"/>
          <w:szCs w:val="21"/>
        </w:rPr>
      </w:pPr>
    </w:p>
    <w:p w:rsidR="00623AAD" w:rsidRPr="000013E9" w:rsidRDefault="00C4550C" w:rsidP="00623A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①計画</w:t>
      </w:r>
      <w:r w:rsidR="00623AAD" w:rsidRPr="000013E9">
        <w:rPr>
          <w:rFonts w:ascii="ＭＳ ゴシック" w:eastAsia="ＭＳ ゴシック" w:hAnsi="ＭＳ ゴシック" w:hint="eastAsia"/>
          <w:b/>
          <w:sz w:val="24"/>
          <w:szCs w:val="24"/>
        </w:rPr>
        <w:t>概要</w:t>
      </w:r>
    </w:p>
    <w:p w:rsidR="00623AAD" w:rsidRDefault="00C4550C" w:rsidP="00623AAD">
      <w:pPr>
        <w:rPr>
          <w:rFonts w:ascii="ＭＳ ゴシック" w:eastAsia="ＭＳ ゴシック" w:hAnsi="ＭＳ ゴシック"/>
          <w:szCs w:val="21"/>
        </w:rPr>
      </w:pPr>
      <w:r>
        <w:rPr>
          <w:rFonts w:ascii="ＭＳ ゴシック" w:eastAsia="ＭＳ ゴシック" w:hAnsi="ＭＳ ゴシック" w:hint="eastAsia"/>
          <w:szCs w:val="21"/>
        </w:rPr>
        <w:t>＜計画の</w:t>
      </w:r>
      <w:r w:rsidR="00623AAD">
        <w:rPr>
          <w:rFonts w:ascii="ＭＳ ゴシック" w:eastAsia="ＭＳ ゴシック" w:hAnsi="ＭＳ ゴシック" w:hint="eastAsia"/>
          <w:szCs w:val="21"/>
        </w:rPr>
        <w:t>目的＞</w:t>
      </w:r>
    </w:p>
    <w:p w:rsidR="00C4550C" w:rsidRDefault="00C4550C" w:rsidP="00623AAD">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この計画は、「</w:t>
      </w:r>
      <w:r w:rsidR="00273052" w:rsidRPr="00273052">
        <w:rPr>
          <w:rFonts w:asciiTheme="majorEastAsia" w:eastAsiaTheme="majorEastAsia" w:hAnsiTheme="majorEastAsia" w:hint="eastAsia"/>
          <w:color w:val="000000" w:themeColor="text1"/>
          <w:sz w:val="21"/>
          <w:szCs w:val="21"/>
        </w:rPr>
        <w:t>リハサロン鳥越</w:t>
      </w:r>
      <w:r w:rsidRPr="00C4550C">
        <w:rPr>
          <w:rFonts w:asciiTheme="majorEastAsia" w:eastAsiaTheme="majorEastAsia" w:hAnsiTheme="majorEastAsia"/>
          <w:sz w:val="21"/>
          <w:szCs w:val="21"/>
        </w:rPr>
        <w:t>」における防災対策について必要な事項を定め、</w:t>
      </w:r>
      <w:r>
        <w:rPr>
          <w:rFonts w:asciiTheme="majorEastAsia" w:eastAsiaTheme="majorEastAsia" w:hAnsiTheme="majorEastAsia" w:hint="eastAsia"/>
          <w:sz w:val="21"/>
          <w:szCs w:val="21"/>
        </w:rPr>
        <w:t>ご</w:t>
      </w:r>
      <w:r w:rsidRPr="00C4550C">
        <w:rPr>
          <w:rFonts w:asciiTheme="majorEastAsia" w:eastAsiaTheme="majorEastAsia" w:hAnsiTheme="majorEastAsia"/>
          <w:sz w:val="21"/>
          <w:szCs w:val="21"/>
        </w:rPr>
        <w:t>利用者</w:t>
      </w:r>
      <w:r>
        <w:rPr>
          <w:rFonts w:asciiTheme="majorEastAsia" w:eastAsiaTheme="majorEastAsia" w:hAnsiTheme="majorEastAsia" w:hint="eastAsia"/>
          <w:sz w:val="21"/>
          <w:szCs w:val="21"/>
        </w:rPr>
        <w:t>様</w:t>
      </w:r>
      <w:r w:rsidRPr="00C4550C">
        <w:rPr>
          <w:rFonts w:asciiTheme="majorEastAsia" w:eastAsiaTheme="majorEastAsia" w:hAnsiTheme="majorEastAsia"/>
          <w:sz w:val="21"/>
          <w:szCs w:val="21"/>
        </w:rPr>
        <w:t xml:space="preserve">及び職員の安全を確保し、被害の防止と軽減を図ることを目的に作成するものである。 </w:t>
      </w:r>
    </w:p>
    <w:p w:rsidR="00BB216A" w:rsidRDefault="00BB216A" w:rsidP="00623AAD">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当施設の立地条件は</w:t>
      </w:r>
      <w:r w:rsidR="003C0231">
        <w:rPr>
          <w:rFonts w:asciiTheme="majorEastAsia" w:eastAsiaTheme="majorEastAsia" w:hAnsiTheme="majorEastAsia" w:hint="eastAsia"/>
          <w:sz w:val="21"/>
          <w:szCs w:val="21"/>
        </w:rPr>
        <w:t>台東区洪水</w:t>
      </w:r>
      <w:r>
        <w:rPr>
          <w:rFonts w:asciiTheme="majorEastAsia" w:eastAsiaTheme="majorEastAsia" w:hAnsiTheme="majorEastAsia" w:hint="eastAsia"/>
          <w:sz w:val="21"/>
          <w:szCs w:val="21"/>
        </w:rPr>
        <w:t>ハザードマップ（別紙</w:t>
      </w:r>
      <w:r w:rsidR="003C0231">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参照）より</w:t>
      </w:r>
      <w:r w:rsidR="003C0231">
        <w:rPr>
          <w:rFonts w:asciiTheme="majorEastAsia" w:eastAsiaTheme="majorEastAsia" w:hAnsiTheme="majorEastAsia" w:hint="eastAsia"/>
          <w:sz w:val="21"/>
          <w:szCs w:val="21"/>
        </w:rPr>
        <w:t>確認。</w:t>
      </w:r>
    </w:p>
    <w:p w:rsidR="00C4550C" w:rsidRPr="003C0231" w:rsidRDefault="00C4550C" w:rsidP="00C4550C">
      <w:pPr>
        <w:rPr>
          <w:rFonts w:ascii="ＭＳ ゴシック" w:eastAsia="ＭＳ ゴシック" w:hAnsi="ＭＳ ゴシック"/>
          <w:b/>
          <w:sz w:val="24"/>
          <w:szCs w:val="24"/>
        </w:rPr>
      </w:pPr>
    </w:p>
    <w:p w:rsidR="00C4550C" w:rsidRPr="000013E9" w:rsidRDefault="00C4550C" w:rsidP="00C4550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②平常時における対策</w:t>
      </w:r>
    </w:p>
    <w:p w:rsidR="00C4550C" w:rsidRDefault="00C4550C" w:rsidP="00623AAD">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１．防災対策委員会の設置等</w:t>
      </w:r>
    </w:p>
    <w:p w:rsidR="00C4550C" w:rsidRDefault="00C4550C" w:rsidP="00C4550C">
      <w:pPr>
        <w:pStyle w:val="a8"/>
        <w:tabs>
          <w:tab w:val="left" w:pos="851"/>
        </w:tabs>
        <w:spacing w:before="0" w:beforeAutospacing="0" w:after="0" w:afterAutospacing="0"/>
        <w:ind w:left="630" w:hangingChars="300" w:hanging="630"/>
        <w:rPr>
          <w:rFonts w:asciiTheme="majorEastAsia" w:eastAsiaTheme="majorEastAsia" w:hAnsiTheme="majorEastAsia"/>
          <w:sz w:val="21"/>
          <w:szCs w:val="21"/>
        </w:rPr>
      </w:pPr>
      <w:r w:rsidRPr="00C4550C">
        <w:rPr>
          <w:rFonts w:asciiTheme="majorEastAsia" w:eastAsiaTheme="majorEastAsia" w:hAnsiTheme="majorEastAsia"/>
          <w:sz w:val="21"/>
          <w:szCs w:val="21"/>
        </w:rPr>
        <w:t>（１）防災対策委員会の設置</w:t>
      </w:r>
      <w:r>
        <w:rPr>
          <w:rFonts w:asciiTheme="majorEastAsia" w:eastAsiaTheme="majorEastAsia" w:hAnsiTheme="majorEastAsia"/>
          <w:sz w:val="21"/>
          <w:szCs w:val="21"/>
        </w:rPr>
        <w:t>における防災対策の総合的な推進を図るため、</w:t>
      </w:r>
      <w:r>
        <w:rPr>
          <w:rFonts w:asciiTheme="majorEastAsia" w:eastAsiaTheme="majorEastAsia" w:hAnsiTheme="majorEastAsia" w:hint="eastAsia"/>
          <w:sz w:val="21"/>
          <w:szCs w:val="21"/>
        </w:rPr>
        <w:t>管理者</w:t>
      </w:r>
      <w:r w:rsidRPr="00C4550C">
        <w:rPr>
          <w:rFonts w:asciiTheme="majorEastAsia" w:eastAsiaTheme="majorEastAsia" w:hAnsiTheme="majorEastAsia"/>
          <w:sz w:val="21"/>
          <w:szCs w:val="21"/>
        </w:rPr>
        <w:t>を委員長とする防災対策委員会を設置する。</w:t>
      </w:r>
    </w:p>
    <w:p w:rsidR="00A25439" w:rsidRDefault="00A25439" w:rsidP="00C4550C">
      <w:pPr>
        <w:pStyle w:val="a8"/>
        <w:tabs>
          <w:tab w:val="left" w:pos="851"/>
        </w:tabs>
        <w:spacing w:before="0" w:beforeAutospacing="0" w:after="0" w:afterAutospacing="0"/>
        <w:ind w:left="630" w:hangingChars="300" w:hanging="630"/>
        <w:rPr>
          <w:rFonts w:asciiTheme="majorEastAsia" w:eastAsiaTheme="majorEastAsia" w:hAnsiTheme="majorEastAsia"/>
          <w:sz w:val="21"/>
          <w:szCs w:val="21"/>
        </w:rPr>
      </w:pPr>
    </w:p>
    <w:p w:rsidR="00C4550C" w:rsidRDefault="00C4550C" w:rsidP="00C4550C">
      <w:pPr>
        <w:pStyle w:val="a8"/>
        <w:tabs>
          <w:tab w:val="left" w:pos="851"/>
        </w:tabs>
        <w:spacing w:before="0" w:beforeAutospacing="0" w:after="0" w:afterAutospacing="0"/>
        <w:ind w:left="630" w:hangingChars="300" w:hanging="630"/>
        <w:rPr>
          <w:rFonts w:asciiTheme="majorEastAsia" w:eastAsiaTheme="majorEastAsia" w:hAnsiTheme="majorEastAsia"/>
          <w:sz w:val="21"/>
          <w:szCs w:val="21"/>
        </w:rPr>
      </w:pPr>
      <w:r w:rsidRPr="00C4550C">
        <w:rPr>
          <w:rFonts w:asciiTheme="majorEastAsia" w:eastAsiaTheme="majorEastAsia" w:hAnsiTheme="majorEastAsia"/>
          <w:sz w:val="21"/>
          <w:szCs w:val="21"/>
        </w:rPr>
        <w:t>（２）防災対策委員会の構成防災対策委員会は、委員長のほか、</w:t>
      </w:r>
      <w:r w:rsidR="00A25439">
        <w:rPr>
          <w:rFonts w:asciiTheme="majorEastAsia" w:eastAsiaTheme="majorEastAsia" w:hAnsiTheme="majorEastAsia" w:hint="eastAsia"/>
          <w:sz w:val="21"/>
          <w:szCs w:val="21"/>
        </w:rPr>
        <w:t>全職員で</w:t>
      </w:r>
      <w:r w:rsidRPr="00C4550C">
        <w:rPr>
          <w:rFonts w:asciiTheme="majorEastAsia" w:eastAsiaTheme="majorEastAsia" w:hAnsiTheme="majorEastAsia"/>
          <w:sz w:val="21"/>
          <w:szCs w:val="21"/>
        </w:rPr>
        <w:t>構成する。</w:t>
      </w:r>
    </w:p>
    <w:p w:rsidR="00A25439" w:rsidRDefault="00A25439" w:rsidP="00C4550C">
      <w:pPr>
        <w:pStyle w:val="a8"/>
        <w:tabs>
          <w:tab w:val="left" w:pos="851"/>
        </w:tabs>
        <w:spacing w:before="0" w:beforeAutospacing="0" w:after="0" w:afterAutospacing="0"/>
        <w:ind w:left="630" w:hangingChars="300" w:hanging="630"/>
        <w:rPr>
          <w:rFonts w:asciiTheme="majorEastAsia" w:eastAsiaTheme="majorEastAsia" w:hAnsiTheme="majorEastAsia"/>
          <w:sz w:val="21"/>
          <w:szCs w:val="21"/>
        </w:rPr>
      </w:pPr>
    </w:p>
    <w:p w:rsidR="00A25439" w:rsidRDefault="00C4550C" w:rsidP="00C4550C">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 xml:space="preserve">（３）防災対策委員会の業務 </w:t>
      </w:r>
    </w:p>
    <w:p w:rsidR="00C4550C" w:rsidRDefault="00C4550C" w:rsidP="00A25439">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防災対策委員会の業務は、次に定めるところによる。</w:t>
      </w:r>
    </w:p>
    <w:p w:rsidR="00C4550C" w:rsidRDefault="00C4550C" w:rsidP="00A25439">
      <w:pPr>
        <w:pStyle w:val="a8"/>
        <w:tabs>
          <w:tab w:val="left" w:pos="645"/>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ab/>
      </w:r>
      <w:r w:rsidRPr="00C4550C">
        <w:rPr>
          <w:rFonts w:asciiTheme="majorEastAsia" w:eastAsiaTheme="majorEastAsia" w:hAnsiTheme="majorEastAsia"/>
          <w:sz w:val="21"/>
          <w:szCs w:val="21"/>
        </w:rPr>
        <w:t>ア</w:t>
      </w:r>
      <w:r>
        <w:rPr>
          <w:rFonts w:asciiTheme="majorEastAsia" w:eastAsiaTheme="majorEastAsia" w:hAnsiTheme="majorEastAsia" w:hint="eastAsia"/>
          <w:sz w:val="21"/>
          <w:szCs w:val="21"/>
        </w:rPr>
        <w:t xml:space="preserve"> </w:t>
      </w:r>
      <w:r w:rsidRPr="00C4550C">
        <w:rPr>
          <w:rFonts w:asciiTheme="majorEastAsia" w:eastAsiaTheme="majorEastAsia" w:hAnsiTheme="majorEastAsia"/>
          <w:sz w:val="21"/>
          <w:szCs w:val="21"/>
        </w:rPr>
        <w:t>防災計画の改廃に関すること</w:t>
      </w:r>
    </w:p>
    <w:p w:rsidR="00C4550C" w:rsidRDefault="00C4550C" w:rsidP="00A25439">
      <w:pPr>
        <w:pStyle w:val="a8"/>
        <w:tabs>
          <w:tab w:val="left" w:pos="645"/>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ab/>
      </w:r>
      <w:r w:rsidRPr="00C4550C">
        <w:rPr>
          <w:rFonts w:asciiTheme="majorEastAsia" w:eastAsiaTheme="majorEastAsia" w:hAnsiTheme="majorEastAsia"/>
          <w:sz w:val="21"/>
          <w:szCs w:val="21"/>
        </w:rPr>
        <w:t>イ 防災関係諸規程の整備に関すること</w:t>
      </w:r>
    </w:p>
    <w:p w:rsidR="00C4550C" w:rsidRDefault="00C4550C" w:rsidP="00A25439">
      <w:pPr>
        <w:pStyle w:val="a8"/>
        <w:tabs>
          <w:tab w:val="left" w:pos="645"/>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ab/>
      </w:r>
      <w:r w:rsidRPr="00C4550C">
        <w:rPr>
          <w:rFonts w:asciiTheme="majorEastAsia" w:eastAsiaTheme="majorEastAsia" w:hAnsiTheme="majorEastAsia"/>
          <w:sz w:val="21"/>
          <w:szCs w:val="21"/>
        </w:rPr>
        <w:t>ウ 建物及び設備の耐震化並びに防災設備の改善及び強化に関すること</w:t>
      </w:r>
    </w:p>
    <w:p w:rsidR="00C4550C" w:rsidRDefault="00C4550C" w:rsidP="00A25439">
      <w:pPr>
        <w:pStyle w:val="a8"/>
        <w:tabs>
          <w:tab w:val="left" w:pos="645"/>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ab/>
      </w:r>
      <w:r w:rsidRPr="00C4550C">
        <w:rPr>
          <w:rFonts w:asciiTheme="majorEastAsia" w:eastAsiaTheme="majorEastAsia" w:hAnsiTheme="majorEastAsia"/>
          <w:sz w:val="21"/>
          <w:szCs w:val="21"/>
        </w:rPr>
        <w:t>エ 防災訓練に関すること</w:t>
      </w:r>
    </w:p>
    <w:p w:rsidR="00C4550C" w:rsidRDefault="00C4550C" w:rsidP="00A25439">
      <w:pPr>
        <w:pStyle w:val="a8"/>
        <w:tabs>
          <w:tab w:val="left" w:pos="645"/>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ab/>
      </w:r>
      <w:r w:rsidRPr="00C4550C">
        <w:rPr>
          <w:rFonts w:asciiTheme="majorEastAsia" w:eastAsiaTheme="majorEastAsia" w:hAnsiTheme="majorEastAsia"/>
          <w:sz w:val="21"/>
          <w:szCs w:val="21"/>
        </w:rPr>
        <w:t>オ 防災教育及び防災の広報に関すること</w:t>
      </w:r>
    </w:p>
    <w:p w:rsidR="00C4550C" w:rsidRDefault="00C4550C" w:rsidP="00A25439">
      <w:pPr>
        <w:pStyle w:val="a8"/>
        <w:tabs>
          <w:tab w:val="left" w:pos="645"/>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ab/>
      </w:r>
      <w:r w:rsidRPr="00C4550C">
        <w:rPr>
          <w:rFonts w:asciiTheme="majorEastAsia" w:eastAsiaTheme="majorEastAsia" w:hAnsiTheme="majorEastAsia"/>
          <w:sz w:val="21"/>
          <w:szCs w:val="21"/>
        </w:rPr>
        <w:t>カ その他、防災上必要な事項</w:t>
      </w:r>
    </w:p>
    <w:p w:rsidR="00A25439" w:rsidRDefault="00A25439" w:rsidP="00A25439">
      <w:pPr>
        <w:pStyle w:val="a8"/>
        <w:tabs>
          <w:tab w:val="left" w:pos="645"/>
        </w:tabs>
        <w:spacing w:before="0" w:beforeAutospacing="0" w:after="0" w:afterAutospacing="0"/>
        <w:rPr>
          <w:rFonts w:asciiTheme="majorEastAsia" w:eastAsiaTheme="majorEastAsia" w:hAnsiTheme="majorEastAsia"/>
          <w:sz w:val="21"/>
          <w:szCs w:val="21"/>
        </w:rPr>
      </w:pPr>
    </w:p>
    <w:p w:rsidR="00A25439" w:rsidRDefault="00C4550C" w:rsidP="00A25439">
      <w:pPr>
        <w:pStyle w:val="a8"/>
        <w:tabs>
          <w:tab w:val="left" w:pos="851"/>
        </w:tabs>
        <w:spacing w:before="0" w:beforeAutospacing="0" w:after="0" w:afterAutospacing="0"/>
        <w:ind w:left="630" w:hangingChars="300" w:hanging="630"/>
        <w:rPr>
          <w:rFonts w:asciiTheme="majorEastAsia" w:eastAsiaTheme="majorEastAsia" w:hAnsiTheme="majorEastAsia"/>
          <w:sz w:val="21"/>
          <w:szCs w:val="21"/>
        </w:rPr>
      </w:pPr>
      <w:r w:rsidRPr="00C4550C">
        <w:rPr>
          <w:rFonts w:asciiTheme="majorEastAsia" w:eastAsiaTheme="majorEastAsia" w:hAnsiTheme="majorEastAsia"/>
          <w:sz w:val="21"/>
          <w:szCs w:val="21"/>
        </w:rPr>
        <w:t>（４）防災対策委員会の開催</w:t>
      </w:r>
    </w:p>
    <w:p w:rsidR="00A25439" w:rsidRDefault="00C4550C" w:rsidP="00A25439">
      <w:pPr>
        <w:pStyle w:val="a8"/>
        <w:tabs>
          <w:tab w:val="left" w:pos="851"/>
        </w:tabs>
        <w:spacing w:before="0" w:beforeAutospacing="0" w:after="0" w:afterAutospacing="0"/>
        <w:ind w:leftChars="300" w:left="630"/>
        <w:rPr>
          <w:rFonts w:asciiTheme="majorEastAsia" w:eastAsiaTheme="majorEastAsia" w:hAnsiTheme="majorEastAsia"/>
          <w:sz w:val="21"/>
          <w:szCs w:val="21"/>
        </w:rPr>
      </w:pPr>
      <w:r w:rsidRPr="00C4550C">
        <w:rPr>
          <w:rFonts w:asciiTheme="majorEastAsia" w:eastAsiaTheme="majorEastAsia" w:hAnsiTheme="majorEastAsia"/>
          <w:sz w:val="21"/>
          <w:szCs w:val="21"/>
        </w:rPr>
        <w:t>防災対策委員会は、</w:t>
      </w:r>
      <w:r w:rsidR="00A25439">
        <w:rPr>
          <w:rFonts w:asciiTheme="majorEastAsia" w:eastAsiaTheme="majorEastAsia" w:hAnsiTheme="majorEastAsia" w:hint="eastAsia"/>
          <w:sz w:val="21"/>
          <w:szCs w:val="21"/>
        </w:rPr>
        <w:t>６カ月</w:t>
      </w:r>
      <w:r w:rsidRPr="00C4550C">
        <w:rPr>
          <w:rFonts w:asciiTheme="majorEastAsia" w:eastAsiaTheme="majorEastAsia" w:hAnsiTheme="majorEastAsia"/>
          <w:sz w:val="21"/>
          <w:szCs w:val="21"/>
        </w:rPr>
        <w:t>に１度開催する。ただし、緊急に開催する必要があるときは、その都度委員長が招集する。</w:t>
      </w:r>
    </w:p>
    <w:p w:rsidR="00A25439" w:rsidRDefault="00A25439" w:rsidP="00A25439">
      <w:pPr>
        <w:pStyle w:val="a8"/>
        <w:tabs>
          <w:tab w:val="left" w:pos="851"/>
        </w:tabs>
        <w:spacing w:before="0" w:beforeAutospacing="0" w:after="0" w:afterAutospacing="0"/>
        <w:ind w:leftChars="300" w:left="630"/>
        <w:rPr>
          <w:rFonts w:asciiTheme="majorEastAsia" w:eastAsiaTheme="majorEastAsia" w:hAnsiTheme="majorEastAsia"/>
          <w:sz w:val="21"/>
          <w:szCs w:val="21"/>
        </w:rPr>
      </w:pPr>
    </w:p>
    <w:p w:rsidR="00A25439" w:rsidRDefault="00C4550C" w:rsidP="00C4550C">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（５）業務班の設置</w:t>
      </w:r>
    </w:p>
    <w:p w:rsidR="00A25439" w:rsidRDefault="00C4550C" w:rsidP="00A25439">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防災対策委員会の下に、委員長の指名する者を責任者とする</w:t>
      </w:r>
    </w:p>
    <w:p w:rsidR="00A25439" w:rsidRDefault="00A25439" w:rsidP="00A25439">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総務班兼情報班兼救援救護班、消火班、避難誘導班</w:t>
      </w:r>
      <w:r w:rsidR="00C33267">
        <w:rPr>
          <w:rFonts w:asciiTheme="majorEastAsia" w:eastAsiaTheme="majorEastAsia" w:hAnsiTheme="majorEastAsia" w:hint="eastAsia"/>
          <w:sz w:val="21"/>
          <w:szCs w:val="21"/>
        </w:rPr>
        <w:t>兼設備点検班</w:t>
      </w:r>
      <w:r w:rsidR="00C4550C" w:rsidRPr="00C4550C">
        <w:rPr>
          <w:rFonts w:asciiTheme="majorEastAsia" w:eastAsiaTheme="majorEastAsia" w:hAnsiTheme="majorEastAsia"/>
          <w:sz w:val="21"/>
          <w:szCs w:val="21"/>
        </w:rPr>
        <w:t>を組織する。</w:t>
      </w:r>
    </w:p>
    <w:p w:rsidR="00A25439" w:rsidRDefault="00C4550C" w:rsidP="00D31717">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 xml:space="preserve">なお、各班の任務は、別表第１に定めるとおりとする。 </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Pr="00C4550C">
        <w:rPr>
          <w:rFonts w:asciiTheme="majorEastAsia" w:eastAsiaTheme="majorEastAsia" w:hAnsiTheme="majorEastAsia"/>
          <w:sz w:val="21"/>
          <w:szCs w:val="21"/>
        </w:rPr>
        <w:t>．</w:t>
      </w:r>
      <w:r>
        <w:rPr>
          <w:rFonts w:asciiTheme="majorEastAsia" w:eastAsiaTheme="majorEastAsia" w:hAnsiTheme="majorEastAsia" w:hint="eastAsia"/>
          <w:sz w:val="21"/>
          <w:szCs w:val="21"/>
        </w:rPr>
        <w:t>施設の安全対策</w:t>
      </w:r>
    </w:p>
    <w:p w:rsidR="00A25439" w:rsidRDefault="00C4550C" w:rsidP="00C4550C">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（１）施設の耐震化の推進</w:t>
      </w:r>
    </w:p>
    <w:p w:rsidR="00A25439" w:rsidRDefault="00C4550C" w:rsidP="00A25439">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建築物の耐震診断を行い、その結果に基づき補強等の整備を計画的に行う。</w:t>
      </w:r>
    </w:p>
    <w:p w:rsidR="00A25439" w:rsidRDefault="00C4550C" w:rsidP="00A25439">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（２）家具等の転倒防止対策</w:t>
      </w:r>
    </w:p>
    <w:p w:rsidR="00A25439" w:rsidRDefault="00C4550C" w:rsidP="00A25439">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机、ロッカー、書棚等に、地震による転倒、移動、落下等の二次的被害を予防</w:t>
      </w:r>
    </w:p>
    <w:p w:rsidR="00A25439" w:rsidRDefault="00C4550C" w:rsidP="00A25439">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lastRenderedPageBreak/>
        <w:t>するため補強措置を講ずる。</w:t>
      </w:r>
    </w:p>
    <w:p w:rsidR="00A21F5D" w:rsidRDefault="00C4550C" w:rsidP="00A25439">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（３）設備点検等の実施</w:t>
      </w:r>
    </w:p>
    <w:p w:rsidR="00D31717" w:rsidRDefault="00C4550C" w:rsidP="00A21F5D">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危険物及び避難設備の点検整備を別表第２により行う。</w:t>
      </w: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 xml:space="preserve"> </w:t>
      </w:r>
    </w:p>
    <w:p w:rsidR="00E477D8" w:rsidRDefault="00D31717" w:rsidP="00D31717">
      <w:pPr>
        <w:pStyle w:val="a8"/>
        <w:tabs>
          <w:tab w:val="left" w:pos="851"/>
        </w:tabs>
        <w:spacing w:before="0" w:beforeAutospacing="0" w:after="0" w:afterAutospacing="0"/>
        <w:rPr>
          <w:rFonts w:ascii="ＭＳ ゴシック" w:eastAsia="ＭＳ ゴシック" w:hAnsi="ＭＳ ゴシック"/>
          <w:b/>
        </w:rPr>
      </w:pPr>
      <w:r>
        <w:rPr>
          <w:rFonts w:asciiTheme="majorEastAsia" w:eastAsiaTheme="majorEastAsia" w:hAnsiTheme="majorEastAsia" w:hint="eastAsia"/>
          <w:sz w:val="21"/>
          <w:szCs w:val="21"/>
        </w:rPr>
        <w:t>３</w:t>
      </w:r>
      <w:r w:rsidRPr="00C4550C">
        <w:rPr>
          <w:rFonts w:asciiTheme="majorEastAsia" w:eastAsiaTheme="majorEastAsia" w:hAnsiTheme="majorEastAsia"/>
          <w:sz w:val="21"/>
          <w:szCs w:val="21"/>
        </w:rPr>
        <w:t>．</w:t>
      </w:r>
      <w:r>
        <w:rPr>
          <w:rFonts w:asciiTheme="majorEastAsia" w:eastAsiaTheme="majorEastAsia" w:hAnsiTheme="majorEastAsia" w:hint="eastAsia"/>
          <w:sz w:val="21"/>
          <w:szCs w:val="21"/>
        </w:rPr>
        <w:t>ご利用者様家族との連絡体制の確立</w:t>
      </w:r>
    </w:p>
    <w:p w:rsidR="00E477D8" w:rsidRDefault="00C4550C" w:rsidP="00A25439">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利用者の引き取り方法をあらかじめ家族との間で協議し、引き取りに関する情報を</w:t>
      </w:r>
      <w:r w:rsidR="00E477D8">
        <w:rPr>
          <w:rFonts w:asciiTheme="majorEastAsia" w:eastAsiaTheme="majorEastAsia" w:hAnsiTheme="majorEastAsia" w:hint="eastAsia"/>
          <w:sz w:val="21"/>
          <w:szCs w:val="21"/>
        </w:rPr>
        <w:t>個人カルテにて整備する。</w:t>
      </w:r>
    </w:p>
    <w:p w:rsidR="005265DC" w:rsidRDefault="005265DC" w:rsidP="005265DC">
      <w:pPr>
        <w:pStyle w:val="a8"/>
        <w:tabs>
          <w:tab w:val="left" w:pos="851"/>
        </w:tabs>
        <w:spacing w:before="0" w:beforeAutospacing="0" w:after="0" w:afterAutospacing="0"/>
        <w:rPr>
          <w:rFonts w:asciiTheme="majorEastAsia" w:eastAsiaTheme="majorEastAsia" w:hAnsiTheme="majorEastAsia"/>
          <w:sz w:val="21"/>
          <w:szCs w:val="21"/>
        </w:rPr>
      </w:pPr>
    </w:p>
    <w:p w:rsidR="00E477D8" w:rsidRDefault="005265DC"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Pr="00C4550C">
        <w:rPr>
          <w:rFonts w:asciiTheme="majorEastAsia" w:eastAsiaTheme="majorEastAsia" w:hAnsiTheme="majorEastAsia"/>
          <w:sz w:val="21"/>
          <w:szCs w:val="21"/>
        </w:rPr>
        <w:t>．</w:t>
      </w:r>
      <w:r>
        <w:rPr>
          <w:rFonts w:asciiTheme="majorEastAsia" w:eastAsiaTheme="majorEastAsia" w:hAnsiTheme="majorEastAsia" w:hint="eastAsia"/>
          <w:sz w:val="21"/>
          <w:szCs w:val="21"/>
        </w:rPr>
        <w:t>災害に関する情報の入手方法</w:t>
      </w:r>
    </w:p>
    <w:p w:rsidR="005265DC" w:rsidRDefault="005265DC"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各職員が事前に「たいとう防災気象情報メール」の登録を行い、情報の収集に努める。</w:t>
      </w:r>
    </w:p>
    <w:p w:rsidR="005265DC" w:rsidRDefault="00DD4FA0" w:rsidP="00E477D8">
      <w:pPr>
        <w:pStyle w:val="a8"/>
        <w:tabs>
          <w:tab w:val="left" w:pos="851"/>
        </w:tabs>
        <w:spacing w:before="0" w:beforeAutospacing="0" w:after="0" w:afterAutospacing="0"/>
        <w:rPr>
          <w:rFonts w:asciiTheme="majorEastAsia" w:eastAsiaTheme="majorEastAsia" w:hAnsiTheme="majorEastAsia"/>
          <w:sz w:val="21"/>
          <w:szCs w:val="21"/>
        </w:rPr>
      </w:pPr>
      <w:hyperlink r:id="rId9" w:history="1">
        <w:r w:rsidR="005265DC" w:rsidRPr="00AC66A5">
          <w:rPr>
            <w:rStyle w:val="ad"/>
            <w:rFonts w:asciiTheme="majorEastAsia" w:eastAsiaTheme="majorEastAsia" w:hAnsiTheme="majorEastAsia"/>
            <w:sz w:val="21"/>
            <w:szCs w:val="21"/>
          </w:rPr>
          <w:t>http://www.city.taito.lg.jp/index/kurashi/bosai/saigaitaisaku/bosaiwasemail.html</w:t>
        </w:r>
      </w:hyperlink>
    </w:p>
    <w:p w:rsidR="005265DC" w:rsidRPr="005265DC" w:rsidRDefault="005265DC" w:rsidP="00E477D8">
      <w:pPr>
        <w:pStyle w:val="a8"/>
        <w:tabs>
          <w:tab w:val="left" w:pos="851"/>
        </w:tabs>
        <w:spacing w:before="0" w:beforeAutospacing="0" w:after="0" w:afterAutospacing="0"/>
        <w:rPr>
          <w:rFonts w:asciiTheme="majorEastAsia" w:eastAsiaTheme="majorEastAsia" w:hAnsiTheme="majorEastAsia"/>
          <w:sz w:val="21"/>
          <w:szCs w:val="21"/>
        </w:rPr>
      </w:pPr>
    </w:p>
    <w:p w:rsidR="00E477D8" w:rsidRPr="00E477D8" w:rsidRDefault="005265DC" w:rsidP="00D31717">
      <w:pPr>
        <w:pStyle w:val="a8"/>
        <w:tabs>
          <w:tab w:val="left" w:pos="851"/>
        </w:tabs>
        <w:spacing w:before="0" w:beforeAutospacing="0" w:after="0" w:afterAutospacing="0"/>
        <w:rPr>
          <w:rFonts w:ascii="ＭＳ ゴシック" w:eastAsia="ＭＳ ゴシック" w:hAnsi="ＭＳ ゴシック"/>
          <w:b/>
        </w:rPr>
      </w:pPr>
      <w:r>
        <w:rPr>
          <w:rFonts w:asciiTheme="majorEastAsia" w:eastAsiaTheme="majorEastAsia" w:hAnsiTheme="majorEastAsia" w:hint="eastAsia"/>
          <w:sz w:val="21"/>
          <w:szCs w:val="21"/>
        </w:rPr>
        <w:t>５</w:t>
      </w:r>
      <w:r w:rsidR="00D31717" w:rsidRPr="00C4550C">
        <w:rPr>
          <w:rFonts w:asciiTheme="majorEastAsia" w:eastAsiaTheme="majorEastAsia" w:hAnsiTheme="majorEastAsia"/>
          <w:sz w:val="21"/>
          <w:szCs w:val="21"/>
        </w:rPr>
        <w:t>．</w:t>
      </w:r>
      <w:r w:rsidR="00D31717">
        <w:rPr>
          <w:rFonts w:asciiTheme="majorEastAsia" w:eastAsiaTheme="majorEastAsia" w:hAnsiTheme="majorEastAsia" w:hint="eastAsia"/>
          <w:sz w:val="21"/>
          <w:szCs w:val="21"/>
        </w:rPr>
        <w:t>避難経路及び避難場所の確認</w:t>
      </w:r>
    </w:p>
    <w:p w:rsidR="00E477D8" w:rsidRDefault="00C4550C" w:rsidP="00A25439">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近隣の避難場所とそこまでの経路を確認するとともに、避難場所管理者と受入れ体制や必要なサポートについて調整を図る。</w:t>
      </w:r>
    </w:p>
    <w:p w:rsidR="00E477D8" w:rsidRDefault="00C4550C" w:rsidP="00A25439">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また、送迎時の被災に備え、送迎経路にある避難場所及び他の社会福祉施設の位置を確認する。</w:t>
      </w:r>
    </w:p>
    <w:p w:rsidR="000C1D17" w:rsidRDefault="000C1D17" w:rsidP="000C1D17">
      <w:pPr>
        <w:pStyle w:val="a8"/>
        <w:tabs>
          <w:tab w:val="left" w:pos="851"/>
        </w:tabs>
        <w:spacing w:before="0" w:beforeAutospacing="0" w:after="0" w:afterAutospacing="0"/>
        <w:rPr>
          <w:rFonts w:asciiTheme="majorEastAsia" w:eastAsiaTheme="majorEastAsia" w:hAnsiTheme="majorEastAsia"/>
          <w:sz w:val="21"/>
          <w:szCs w:val="21"/>
        </w:rPr>
      </w:pPr>
    </w:p>
    <w:p w:rsidR="003C0231" w:rsidRDefault="000C1D17" w:rsidP="000C1D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C0231">
        <w:rPr>
          <w:rFonts w:asciiTheme="majorEastAsia" w:eastAsiaTheme="majorEastAsia" w:hAnsiTheme="majorEastAsia" w:hint="eastAsia"/>
          <w:sz w:val="21"/>
          <w:szCs w:val="21"/>
        </w:rPr>
        <w:t>一時集合場所：ＮＢＫ浅草橋ビル前周辺</w:t>
      </w:r>
    </w:p>
    <w:p w:rsidR="00E477D8" w:rsidRDefault="000C1D17" w:rsidP="000C1D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C0231">
        <w:rPr>
          <w:rFonts w:asciiTheme="majorEastAsia" w:eastAsiaTheme="majorEastAsia" w:hAnsiTheme="majorEastAsia" w:hint="eastAsia"/>
          <w:sz w:val="21"/>
          <w:szCs w:val="21"/>
        </w:rPr>
        <w:t>避難所：都立忍岡高等学校</w:t>
      </w:r>
    </w:p>
    <w:p w:rsidR="003C0231" w:rsidRDefault="000C1D17" w:rsidP="000C1D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C0231">
        <w:rPr>
          <w:rFonts w:asciiTheme="majorEastAsia" w:eastAsiaTheme="majorEastAsia" w:hAnsiTheme="majorEastAsia" w:hint="eastAsia"/>
          <w:sz w:val="21"/>
          <w:szCs w:val="21"/>
        </w:rPr>
        <w:t>避難場所：上野公園一帯</w:t>
      </w:r>
    </w:p>
    <w:p w:rsidR="00561BF0" w:rsidRDefault="00561BF0" w:rsidP="00E477D8">
      <w:pPr>
        <w:pStyle w:val="a8"/>
        <w:tabs>
          <w:tab w:val="left" w:pos="851"/>
        </w:tabs>
        <w:spacing w:before="0" w:beforeAutospacing="0" w:after="0" w:afterAutospacing="0"/>
        <w:rPr>
          <w:rFonts w:asciiTheme="majorEastAsia" w:eastAsiaTheme="majorEastAsia" w:hAnsiTheme="majorEastAsia"/>
          <w:sz w:val="21"/>
          <w:szCs w:val="21"/>
        </w:rPr>
      </w:pPr>
    </w:p>
    <w:p w:rsidR="0054730E" w:rsidRPr="0054730E" w:rsidRDefault="0054730E" w:rsidP="00E477D8">
      <w:pPr>
        <w:pStyle w:val="a8"/>
        <w:tabs>
          <w:tab w:val="left" w:pos="851"/>
        </w:tabs>
        <w:spacing w:before="0" w:beforeAutospacing="0" w:after="0" w:afterAutospacing="0"/>
        <w:rPr>
          <w:rFonts w:asciiTheme="majorEastAsia" w:eastAsiaTheme="majorEastAsia" w:hAnsiTheme="majorEastAsia"/>
          <w:sz w:val="21"/>
          <w:szCs w:val="21"/>
        </w:rPr>
      </w:pP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避難の方法は次の通りとする。</w:t>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①リハサロン鳥越から一時集合場所に集まる。</w:t>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②リハサロン鳥越が安全な場合はリハサロン鳥越に戻る。</w:t>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③一時集合場所から被災状況により避難所または避難場所へ避難する。</w:t>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④避難所が延焼火災等の場合は避難場所へ避難する。</w:t>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⑤災害が沈静化した後は、区が指示する避難所へ避難する。</w:t>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r>
        <w:rPr>
          <w:noProof/>
        </w:rPr>
        <w:drawing>
          <wp:anchor distT="0" distB="0" distL="114300" distR="114300" simplePos="0" relativeHeight="251661312" behindDoc="1" locked="0" layoutInCell="1" allowOverlap="1">
            <wp:simplePos x="0" y="0"/>
            <wp:positionH relativeFrom="column">
              <wp:posOffset>606425</wp:posOffset>
            </wp:positionH>
            <wp:positionV relativeFrom="paragraph">
              <wp:posOffset>14605</wp:posOffset>
            </wp:positionV>
            <wp:extent cx="4039235" cy="1449070"/>
            <wp:effectExtent l="0" t="0" r="0" b="0"/>
            <wp:wrapThrough wrapText="bothSides">
              <wp:wrapPolygon edited="0">
                <wp:start x="0" y="0"/>
                <wp:lineTo x="0" y="21297"/>
                <wp:lineTo x="21495" y="21297"/>
                <wp:lineTo x="21495" y="0"/>
                <wp:lineTo x="0" y="0"/>
              </wp:wrapPolygon>
            </wp:wrapThrough>
            <wp:docPr id="1" name="図 1" descr="避難の流れ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避難の流れの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923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p>
    <w:p w:rsidR="00F0705A" w:rsidRDefault="00F0705A" w:rsidP="00E477D8">
      <w:pPr>
        <w:pStyle w:val="a8"/>
        <w:tabs>
          <w:tab w:val="left" w:pos="851"/>
        </w:tabs>
        <w:spacing w:before="0" w:beforeAutospacing="0" w:after="0" w:afterAutospacing="0"/>
        <w:rPr>
          <w:rFonts w:asciiTheme="majorEastAsia" w:eastAsiaTheme="majorEastAsia" w:hAnsiTheme="majorEastAsia"/>
          <w:sz w:val="21"/>
          <w:szCs w:val="21"/>
        </w:rPr>
      </w:pPr>
    </w:p>
    <w:p w:rsidR="000C1D17" w:rsidRDefault="000C1D17" w:rsidP="00E477D8">
      <w:pPr>
        <w:pStyle w:val="a8"/>
        <w:tabs>
          <w:tab w:val="left" w:pos="851"/>
        </w:tabs>
        <w:spacing w:before="0" w:beforeAutospacing="0" w:after="0" w:afterAutospacing="0"/>
        <w:rPr>
          <w:rFonts w:asciiTheme="majorEastAsia" w:eastAsiaTheme="majorEastAsia" w:hAnsiTheme="majorEastAsia"/>
          <w:sz w:val="21"/>
          <w:szCs w:val="21"/>
        </w:rPr>
      </w:pPr>
    </w:p>
    <w:p w:rsidR="000C1D17" w:rsidRDefault="000C1D17"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C1D17"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xml:space="preserve">　避難経路図（施設内経路図）</w:t>
      </w: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noProof/>
        </w:rPr>
        <w:drawing>
          <wp:anchor distT="0" distB="0" distL="114300" distR="114300" simplePos="0" relativeHeight="251663360" behindDoc="0" locked="0" layoutInCell="1" allowOverlap="1" wp14:anchorId="7F6B1780" wp14:editId="4A718A3A">
            <wp:simplePos x="0" y="0"/>
            <wp:positionH relativeFrom="column">
              <wp:posOffset>217170</wp:posOffset>
            </wp:positionH>
            <wp:positionV relativeFrom="paragraph">
              <wp:posOffset>55245</wp:posOffset>
            </wp:positionV>
            <wp:extent cx="4710430" cy="2962275"/>
            <wp:effectExtent l="38100" t="38100" r="33020" b="476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避難経路.jpg"/>
                    <pic:cNvPicPr/>
                  </pic:nvPicPr>
                  <pic:blipFill>
                    <a:blip r:embed="rId11">
                      <a:extLst>
                        <a:ext uri="{28A0092B-C50C-407E-A947-70E740481C1C}">
                          <a14:useLocalDpi xmlns:a14="http://schemas.microsoft.com/office/drawing/2010/main" val="0"/>
                        </a:ext>
                      </a:extLst>
                    </a:blip>
                    <a:stretch>
                      <a:fillRect/>
                    </a:stretch>
                  </pic:blipFill>
                  <pic:spPr>
                    <a:xfrm>
                      <a:off x="0" y="0"/>
                      <a:ext cx="4710430" cy="2962275"/>
                    </a:xfrm>
                    <a:prstGeom prst="rect">
                      <a:avLst/>
                    </a:prstGeom>
                    <a:ln w="38100" cmpd="tri">
                      <a:solidFill>
                        <a:schemeClr val="tx1"/>
                      </a:solidFill>
                    </a:ln>
                  </pic:spPr>
                </pic:pic>
              </a:graphicData>
            </a:graphic>
            <wp14:sizeRelH relativeFrom="page">
              <wp14:pctWidth>0</wp14:pctWidth>
            </wp14:sizeRelH>
            <wp14:sizeRelV relativeFrom="page">
              <wp14:pctHeight>0</wp14:pctHeight>
            </wp14:sizeRelV>
          </wp:anchor>
        </w:drawing>
      </w: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避難経路図（一時集合場所及び避難所）</w:t>
      </w: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noProof/>
          <w:sz w:val="21"/>
          <w:szCs w:val="21"/>
        </w:rPr>
        <w:drawing>
          <wp:anchor distT="0" distB="0" distL="114300" distR="114300" simplePos="0" relativeHeight="251664384" behindDoc="0" locked="0" layoutInCell="1" allowOverlap="1" wp14:anchorId="7C7A4FC2" wp14:editId="7B52CD8B">
            <wp:simplePos x="0" y="0"/>
            <wp:positionH relativeFrom="column">
              <wp:posOffset>-489008</wp:posOffset>
            </wp:positionH>
            <wp:positionV relativeFrom="paragraph">
              <wp:posOffset>52705</wp:posOffset>
            </wp:positionV>
            <wp:extent cx="6400800" cy="40233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ライド1.JPG"/>
                    <pic:cNvPicPr/>
                  </pic:nvPicPr>
                  <pic:blipFill>
                    <a:blip r:embed="rId12">
                      <a:extLst>
                        <a:ext uri="{28A0092B-C50C-407E-A947-70E740481C1C}">
                          <a14:useLocalDpi xmlns:a14="http://schemas.microsoft.com/office/drawing/2010/main" val="0"/>
                        </a:ext>
                      </a:extLst>
                    </a:blip>
                    <a:stretch>
                      <a:fillRect/>
                    </a:stretch>
                  </pic:blipFill>
                  <pic:spPr>
                    <a:xfrm>
                      <a:off x="0" y="0"/>
                      <a:ext cx="6400800" cy="4023360"/>
                    </a:xfrm>
                    <a:prstGeom prst="rect">
                      <a:avLst/>
                    </a:prstGeom>
                  </pic:spPr>
                </pic:pic>
              </a:graphicData>
            </a:graphic>
            <wp14:sizeRelH relativeFrom="page">
              <wp14:pctWidth>0</wp14:pctWidth>
            </wp14:sizeRelH>
            <wp14:sizeRelV relativeFrom="page">
              <wp14:pctHeight>0</wp14:pctHeight>
            </wp14:sizeRelV>
          </wp:anchor>
        </w:drawing>
      </w: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Pr="003C0231"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0248AD" w:rsidP="00D31717">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６</w:t>
      </w:r>
      <w:r w:rsidR="00D31717" w:rsidRPr="00C4550C">
        <w:rPr>
          <w:rFonts w:asciiTheme="majorEastAsia" w:eastAsiaTheme="majorEastAsia" w:hAnsiTheme="majorEastAsia"/>
          <w:sz w:val="21"/>
          <w:szCs w:val="21"/>
        </w:rPr>
        <w:t>．</w:t>
      </w:r>
      <w:r w:rsidR="00D31717">
        <w:rPr>
          <w:rFonts w:asciiTheme="majorEastAsia" w:eastAsiaTheme="majorEastAsia" w:hAnsiTheme="majorEastAsia" w:hint="eastAsia"/>
          <w:sz w:val="21"/>
          <w:szCs w:val="21"/>
        </w:rPr>
        <w:t>地域社会</w:t>
      </w:r>
      <w:r w:rsidR="003C0231">
        <w:rPr>
          <w:rFonts w:asciiTheme="majorEastAsia" w:eastAsiaTheme="majorEastAsia" w:hAnsiTheme="majorEastAsia" w:hint="eastAsia"/>
          <w:sz w:val="21"/>
          <w:szCs w:val="21"/>
        </w:rPr>
        <w:t>及び関係機関との</w:t>
      </w:r>
      <w:r w:rsidR="00D31717">
        <w:rPr>
          <w:rFonts w:asciiTheme="majorEastAsia" w:eastAsiaTheme="majorEastAsia" w:hAnsiTheme="majorEastAsia" w:hint="eastAsia"/>
          <w:sz w:val="21"/>
          <w:szCs w:val="21"/>
        </w:rPr>
        <w:t>連携</w:t>
      </w:r>
      <w:r w:rsidR="003C0231">
        <w:rPr>
          <w:rFonts w:asciiTheme="majorEastAsia" w:eastAsiaTheme="majorEastAsia" w:hAnsiTheme="majorEastAsia" w:hint="eastAsia"/>
          <w:sz w:val="21"/>
          <w:szCs w:val="21"/>
        </w:rPr>
        <w:t>体制</w:t>
      </w:r>
    </w:p>
    <w:p w:rsidR="00E477D8" w:rsidRDefault="00C4550C" w:rsidP="00E477D8">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近隣の病院、開業医、他の社会福祉施設、地域の自主防災組織（自治会）、</w:t>
      </w:r>
    </w:p>
    <w:p w:rsidR="00E477D8" w:rsidRDefault="00C4550C" w:rsidP="00E477D8">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民生委員等と日ごろから連携を図り、緊急時の協力体制を確立する。</w:t>
      </w:r>
    </w:p>
    <w:p w:rsidR="003C0231" w:rsidRPr="00E60ACA"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・システムインスツルメント株式会社</w:t>
      </w:r>
    </w:p>
    <w:p w:rsidR="003C0231" w:rsidRPr="00E60ACA"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〒192-0031　東京都八王子市小宮町776-2</w:t>
      </w:r>
    </w:p>
    <w:p w:rsidR="003C0231" w:rsidRPr="00E60ACA"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TEL：042-646-3555</w:t>
      </w:r>
    </w:p>
    <w:p w:rsidR="003C0231" w:rsidRPr="00E60ACA"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w:t>
      </w:r>
    </w:p>
    <w:p w:rsidR="003C0231" w:rsidRPr="00E60ACA"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・株式会社サロンオールディーズ</w:t>
      </w:r>
    </w:p>
    <w:p w:rsidR="003C0231" w:rsidRPr="00E60ACA"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w:t>
      </w:r>
      <w:r>
        <w:rPr>
          <w:rFonts w:asciiTheme="majorEastAsia" w:eastAsiaTheme="majorEastAsia" w:hAnsiTheme="majorEastAsia" w:cs="ＭＳゴシック-WinCharSetFFFF-H" w:hint="eastAsia"/>
          <w:kern w:val="0"/>
          <w:szCs w:val="21"/>
        </w:rPr>
        <w:t>104-0031</w:t>
      </w:r>
      <w:r w:rsidRPr="00E60ACA">
        <w:rPr>
          <w:rFonts w:asciiTheme="majorEastAsia" w:eastAsiaTheme="majorEastAsia" w:hAnsiTheme="majorEastAsia" w:cs="ＭＳゴシック-WinCharSetFFFF-H" w:hint="eastAsia"/>
          <w:kern w:val="0"/>
          <w:szCs w:val="21"/>
        </w:rPr>
        <w:t xml:space="preserve">　東京都中央区</w:t>
      </w:r>
      <w:r>
        <w:rPr>
          <w:rFonts w:asciiTheme="majorEastAsia" w:eastAsiaTheme="majorEastAsia" w:hAnsiTheme="majorEastAsia" w:cs="ＭＳゴシック-WinCharSetFFFF-H" w:hint="eastAsia"/>
          <w:kern w:val="0"/>
          <w:szCs w:val="21"/>
        </w:rPr>
        <w:t>京橋2-12-1　西堀ビル4階</w:t>
      </w:r>
    </w:p>
    <w:p w:rsidR="003C0231" w:rsidRDefault="003C0231" w:rsidP="003C0231">
      <w:pPr>
        <w:autoSpaceDE w:val="0"/>
        <w:autoSpaceDN w:val="0"/>
        <w:adjustRightInd w:val="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 xml:space="preserve">　　　TEL：</w:t>
      </w:r>
      <w:r>
        <w:rPr>
          <w:rFonts w:asciiTheme="majorEastAsia" w:eastAsiaTheme="majorEastAsia" w:hAnsiTheme="majorEastAsia" w:cs="ＭＳゴシック-WinCharSetFFFF-H" w:hint="eastAsia"/>
          <w:kern w:val="0"/>
          <w:szCs w:val="21"/>
        </w:rPr>
        <w:t>03-6228-7081</w:t>
      </w:r>
    </w:p>
    <w:p w:rsidR="003C0231" w:rsidRDefault="003C0231" w:rsidP="003C0231">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p>
    <w:p w:rsidR="003C0231" w:rsidRPr="00E60ACA" w:rsidRDefault="003C0231" w:rsidP="003C0231">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・浅草消防署　　TEL：03-3847-0119</w:t>
      </w:r>
    </w:p>
    <w:p w:rsidR="003C0231" w:rsidRPr="00E60ACA" w:rsidRDefault="003C0231" w:rsidP="003C0231">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・浅草消防署浅草橋出張所　　TEL：03-3863-0119</w:t>
      </w:r>
    </w:p>
    <w:p w:rsidR="003C0231" w:rsidRPr="00E60ACA" w:rsidRDefault="003C0231" w:rsidP="003C0231">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・台東区役所　　TEL：03-5246-1111（代表）</w:t>
      </w:r>
    </w:p>
    <w:p w:rsidR="00E477D8" w:rsidRPr="003C0231" w:rsidRDefault="000A4D8E" w:rsidP="00E477D8">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・包括・</w:t>
      </w:r>
      <w:r w:rsidR="003C0231">
        <w:rPr>
          <w:rFonts w:asciiTheme="majorEastAsia" w:eastAsiaTheme="majorEastAsia" w:hAnsiTheme="majorEastAsia" w:hint="eastAsia"/>
          <w:sz w:val="21"/>
          <w:szCs w:val="21"/>
        </w:rPr>
        <w:t>居宅事務所一覧（別紙２参照）</w:t>
      </w:r>
    </w:p>
    <w:p w:rsidR="00D31717" w:rsidRDefault="00D31717" w:rsidP="00E477D8">
      <w:pPr>
        <w:pStyle w:val="a8"/>
        <w:tabs>
          <w:tab w:val="left" w:pos="851"/>
        </w:tabs>
        <w:spacing w:before="0" w:beforeAutospacing="0" w:after="0" w:afterAutospacing="0"/>
        <w:rPr>
          <w:rFonts w:asciiTheme="majorEastAsia" w:eastAsiaTheme="majorEastAsia" w:hAnsiTheme="majorEastAsia"/>
          <w:sz w:val="21"/>
          <w:szCs w:val="21"/>
        </w:rPr>
      </w:pPr>
    </w:p>
    <w:p w:rsidR="0054730E" w:rsidRPr="00E60ACA" w:rsidRDefault="000248AD" w:rsidP="0054730E">
      <w:pPr>
        <w:autoSpaceDE w:val="0"/>
        <w:autoSpaceDN w:val="0"/>
        <w:adjustRightInd w:val="0"/>
        <w:ind w:left="210" w:hangingChars="100" w:hanging="210"/>
        <w:jc w:val="left"/>
        <w:rPr>
          <w:rFonts w:asciiTheme="majorEastAsia" w:eastAsiaTheme="majorEastAsia" w:hAnsiTheme="majorEastAsia" w:cs="ＭＳゴシック-WinCharSetFFFF-H"/>
          <w:kern w:val="0"/>
          <w:szCs w:val="21"/>
        </w:rPr>
      </w:pPr>
      <w:r>
        <w:rPr>
          <w:rFonts w:asciiTheme="majorEastAsia" w:eastAsiaTheme="majorEastAsia" w:hAnsiTheme="majorEastAsia" w:hint="eastAsia"/>
          <w:szCs w:val="21"/>
        </w:rPr>
        <w:t>７</w:t>
      </w:r>
      <w:r w:rsidR="0054730E">
        <w:rPr>
          <w:rFonts w:asciiTheme="majorEastAsia" w:eastAsiaTheme="majorEastAsia" w:hAnsiTheme="majorEastAsia" w:hint="eastAsia"/>
          <w:szCs w:val="21"/>
        </w:rPr>
        <w:t>. 職員連絡体制</w:t>
      </w:r>
      <w:r w:rsidR="0054730E">
        <w:rPr>
          <w:rFonts w:asciiTheme="majorEastAsia" w:eastAsiaTheme="majorEastAsia" w:hAnsiTheme="majorEastAsia"/>
          <w:szCs w:val="21"/>
        </w:rPr>
        <w:br/>
      </w:r>
      <w:r w:rsidR="0054730E" w:rsidRPr="00E60ACA">
        <w:rPr>
          <w:rFonts w:asciiTheme="majorEastAsia" w:eastAsiaTheme="majorEastAsia" w:hAnsiTheme="majorEastAsia" w:cs="ＭＳゴシック-WinCharSetFFFF-H" w:hint="eastAsia"/>
          <w:kern w:val="0"/>
          <w:szCs w:val="21"/>
        </w:rPr>
        <w:t>職員連絡網</w:t>
      </w:r>
    </w:p>
    <w:p w:rsidR="0054730E" w:rsidRPr="00E60ACA" w:rsidRDefault="0054730E" w:rsidP="0054730E">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hint="eastAsia"/>
          <w:kern w:val="0"/>
          <w:szCs w:val="21"/>
        </w:rPr>
        <w:t>伊藤亘センター長　：</w:t>
      </w:r>
    </w:p>
    <w:p w:rsidR="0054730E" w:rsidRPr="00E60ACA" w:rsidRDefault="0054730E" w:rsidP="0054730E">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Pr>
          <w:rFonts w:asciiTheme="majorEastAsia" w:eastAsiaTheme="majorEastAsia" w:hAnsiTheme="majorEastAsia" w:cs="ＭＳゴシック-WinCharSetFFFF-H" w:hint="eastAsia"/>
          <w:kern w:val="0"/>
          <w:szCs w:val="21"/>
        </w:rPr>
        <w:t>阿邊啓太</w:t>
      </w:r>
      <w:r w:rsidRPr="00E60ACA">
        <w:rPr>
          <w:rFonts w:asciiTheme="majorEastAsia" w:eastAsiaTheme="majorEastAsia" w:hAnsiTheme="majorEastAsia" w:cs="ＭＳゴシック-WinCharSetFFFF-H"/>
          <w:kern w:val="0"/>
          <w:szCs w:val="21"/>
        </w:rPr>
        <w:t>（管理者</w:t>
      </w:r>
      <w:r>
        <w:rPr>
          <w:rFonts w:asciiTheme="majorEastAsia" w:eastAsiaTheme="majorEastAsia" w:hAnsiTheme="majorEastAsia" w:cs="ＭＳゴシック-WinCharSetFFFF-H" w:hint="eastAsia"/>
          <w:kern w:val="0"/>
          <w:szCs w:val="21"/>
        </w:rPr>
        <w:t>兼生活相談員</w:t>
      </w:r>
      <w:r w:rsidRPr="00E60ACA">
        <w:rPr>
          <w:rFonts w:asciiTheme="majorEastAsia" w:eastAsiaTheme="majorEastAsia" w:hAnsiTheme="majorEastAsia" w:cs="ＭＳゴシック-WinCharSetFFFF-H"/>
          <w:kern w:val="0"/>
          <w:szCs w:val="21"/>
        </w:rPr>
        <w:t>）：</w:t>
      </w:r>
    </w:p>
    <w:p w:rsidR="0054730E" w:rsidRPr="00E60ACA" w:rsidRDefault="0054730E" w:rsidP="0054730E">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kern w:val="0"/>
          <w:szCs w:val="21"/>
        </w:rPr>
        <w:t>鈴木映正（機能訓練指導員）：</w:t>
      </w:r>
    </w:p>
    <w:p w:rsidR="0054730E" w:rsidRPr="00E60ACA" w:rsidRDefault="0054730E" w:rsidP="0054730E">
      <w:pPr>
        <w:autoSpaceDE w:val="0"/>
        <w:autoSpaceDN w:val="0"/>
        <w:adjustRightInd w:val="0"/>
        <w:ind w:firstLineChars="100" w:firstLine="210"/>
        <w:jc w:val="left"/>
        <w:rPr>
          <w:rFonts w:asciiTheme="majorEastAsia" w:eastAsiaTheme="majorEastAsia" w:hAnsiTheme="majorEastAsia" w:cs="ＭＳゴシック-WinCharSetFFFF-H"/>
          <w:kern w:val="0"/>
          <w:szCs w:val="21"/>
        </w:rPr>
      </w:pPr>
      <w:r w:rsidRPr="00E60ACA">
        <w:rPr>
          <w:rFonts w:asciiTheme="majorEastAsia" w:eastAsiaTheme="majorEastAsia" w:hAnsiTheme="majorEastAsia" w:cs="ＭＳゴシック-WinCharSetFFFF-H"/>
          <w:kern w:val="0"/>
          <w:szCs w:val="21"/>
        </w:rPr>
        <w:t>太田信宏(介護職員)</w:t>
      </w:r>
      <w:r w:rsidRPr="00E60ACA">
        <w:rPr>
          <w:rFonts w:asciiTheme="majorEastAsia" w:eastAsiaTheme="majorEastAsia" w:hAnsiTheme="majorEastAsia" w:cs="ＭＳゴシック-WinCharSetFFFF-H" w:hint="eastAsia"/>
          <w:kern w:val="0"/>
          <w:szCs w:val="21"/>
        </w:rPr>
        <w:t xml:space="preserve"> </w:t>
      </w:r>
      <w:r w:rsidR="00693EA8">
        <w:rPr>
          <w:rFonts w:asciiTheme="majorEastAsia" w:eastAsiaTheme="majorEastAsia" w:hAnsiTheme="majorEastAsia" w:cs="ＭＳゴシック-WinCharSetFFFF-H"/>
          <w:kern w:val="0"/>
          <w:szCs w:val="21"/>
        </w:rPr>
        <w:t>:</w:t>
      </w:r>
      <w:bookmarkStart w:id="0" w:name="_GoBack"/>
      <w:bookmarkEnd w:id="0"/>
    </w:p>
    <w:p w:rsidR="003C0231" w:rsidRDefault="003C0231" w:rsidP="00E477D8">
      <w:pPr>
        <w:pStyle w:val="a8"/>
        <w:tabs>
          <w:tab w:val="left" w:pos="851"/>
        </w:tabs>
        <w:spacing w:before="0" w:beforeAutospacing="0" w:after="0" w:afterAutospacing="0"/>
        <w:rPr>
          <w:rFonts w:asciiTheme="majorEastAsia" w:eastAsiaTheme="majorEastAsia" w:hAnsiTheme="majorEastAsia"/>
          <w:sz w:val="21"/>
          <w:szCs w:val="21"/>
        </w:rPr>
      </w:pPr>
    </w:p>
    <w:p w:rsidR="003C0231" w:rsidRDefault="003C0231" w:rsidP="00E477D8">
      <w:pPr>
        <w:pStyle w:val="a8"/>
        <w:tabs>
          <w:tab w:val="left" w:pos="851"/>
        </w:tabs>
        <w:spacing w:before="0" w:beforeAutospacing="0" w:after="0" w:afterAutospacing="0"/>
        <w:rPr>
          <w:rFonts w:asciiTheme="majorEastAsia" w:eastAsiaTheme="majorEastAsia" w:hAnsiTheme="majorEastAsia"/>
          <w:sz w:val="21"/>
          <w:szCs w:val="21"/>
        </w:rPr>
      </w:pPr>
    </w:p>
    <w:p w:rsidR="00E477D8" w:rsidRPr="00E477D8" w:rsidRDefault="000248AD" w:rsidP="00D31717">
      <w:pPr>
        <w:pStyle w:val="a8"/>
        <w:tabs>
          <w:tab w:val="left" w:pos="851"/>
        </w:tabs>
        <w:spacing w:before="0" w:beforeAutospacing="0" w:after="0" w:afterAutospacing="0"/>
        <w:rPr>
          <w:rFonts w:ascii="ＭＳ ゴシック" w:eastAsia="ＭＳ ゴシック" w:hAnsi="ＭＳ ゴシック"/>
          <w:b/>
        </w:rPr>
      </w:pPr>
      <w:r>
        <w:rPr>
          <w:rFonts w:asciiTheme="majorEastAsia" w:eastAsiaTheme="majorEastAsia" w:hAnsiTheme="majorEastAsia" w:hint="eastAsia"/>
          <w:sz w:val="21"/>
          <w:szCs w:val="21"/>
        </w:rPr>
        <w:t>８</w:t>
      </w:r>
      <w:r w:rsidR="00D31717" w:rsidRPr="00C4550C">
        <w:rPr>
          <w:rFonts w:asciiTheme="majorEastAsia" w:eastAsiaTheme="majorEastAsia" w:hAnsiTheme="majorEastAsia"/>
          <w:sz w:val="21"/>
          <w:szCs w:val="21"/>
        </w:rPr>
        <w:t>．</w:t>
      </w:r>
      <w:r w:rsidR="00A56B5A">
        <w:rPr>
          <w:rFonts w:asciiTheme="majorEastAsia" w:eastAsiaTheme="majorEastAsia" w:hAnsiTheme="majorEastAsia" w:hint="eastAsia"/>
          <w:sz w:val="21"/>
          <w:szCs w:val="21"/>
        </w:rPr>
        <w:t>災害時の避難訓練</w:t>
      </w:r>
      <w:r w:rsidR="00D31717">
        <w:rPr>
          <w:rFonts w:asciiTheme="majorEastAsia" w:eastAsiaTheme="majorEastAsia" w:hAnsiTheme="majorEastAsia" w:hint="eastAsia"/>
          <w:sz w:val="21"/>
          <w:szCs w:val="21"/>
        </w:rPr>
        <w:t>実施</w:t>
      </w:r>
    </w:p>
    <w:p w:rsidR="00E477D8" w:rsidRDefault="00A56B5A" w:rsidP="003C0231">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災害時（</w:t>
      </w:r>
      <w:r w:rsidR="003C0231">
        <w:rPr>
          <w:rFonts w:asciiTheme="majorEastAsia" w:eastAsiaTheme="majorEastAsia" w:hAnsiTheme="majorEastAsia" w:hint="eastAsia"/>
          <w:sz w:val="21"/>
          <w:szCs w:val="21"/>
        </w:rPr>
        <w:t>水害</w:t>
      </w:r>
      <w:r>
        <w:rPr>
          <w:rFonts w:asciiTheme="majorEastAsia" w:eastAsiaTheme="majorEastAsia" w:hAnsiTheme="majorEastAsia" w:hint="eastAsia"/>
          <w:sz w:val="21"/>
          <w:szCs w:val="21"/>
        </w:rPr>
        <w:t>・震災）</w:t>
      </w:r>
      <w:r w:rsidR="003C0231">
        <w:rPr>
          <w:rFonts w:asciiTheme="majorEastAsia" w:eastAsiaTheme="majorEastAsia" w:hAnsiTheme="majorEastAsia" w:hint="eastAsia"/>
          <w:sz w:val="21"/>
          <w:szCs w:val="21"/>
        </w:rPr>
        <w:t>を想定し、</w:t>
      </w:r>
      <w:r w:rsidR="00E477D8">
        <w:rPr>
          <w:rFonts w:asciiTheme="majorEastAsia" w:eastAsiaTheme="majorEastAsia" w:hAnsiTheme="majorEastAsia" w:hint="eastAsia"/>
          <w:sz w:val="21"/>
          <w:szCs w:val="21"/>
        </w:rPr>
        <w:t>ご</w:t>
      </w:r>
      <w:r w:rsidR="00C4550C" w:rsidRPr="00C4550C">
        <w:rPr>
          <w:rFonts w:asciiTheme="majorEastAsia" w:eastAsiaTheme="majorEastAsia" w:hAnsiTheme="majorEastAsia"/>
          <w:sz w:val="21"/>
          <w:szCs w:val="21"/>
        </w:rPr>
        <w:t>利用者</w:t>
      </w:r>
      <w:r w:rsidR="00E477D8">
        <w:rPr>
          <w:rFonts w:asciiTheme="majorEastAsia" w:eastAsiaTheme="majorEastAsia" w:hAnsiTheme="majorEastAsia" w:hint="eastAsia"/>
          <w:sz w:val="21"/>
          <w:szCs w:val="21"/>
        </w:rPr>
        <w:t>様</w:t>
      </w:r>
      <w:r w:rsidR="00C4550C" w:rsidRPr="00C4550C">
        <w:rPr>
          <w:rFonts w:asciiTheme="majorEastAsia" w:eastAsiaTheme="majorEastAsia" w:hAnsiTheme="majorEastAsia"/>
          <w:sz w:val="21"/>
          <w:szCs w:val="21"/>
        </w:rPr>
        <w:t>の安全な場所への避難・誘導、負傷者の救護・応急措置等、職員各人に定められた任務を確実に果たし被害を最小限にとどめるため、</w:t>
      </w:r>
      <w:r>
        <w:rPr>
          <w:rFonts w:asciiTheme="majorEastAsia" w:eastAsiaTheme="majorEastAsia" w:hAnsiTheme="majorEastAsia" w:hint="eastAsia"/>
          <w:sz w:val="21"/>
          <w:szCs w:val="21"/>
        </w:rPr>
        <w:t>避難</w:t>
      </w:r>
      <w:r w:rsidR="00C4550C" w:rsidRPr="00C4550C">
        <w:rPr>
          <w:rFonts w:asciiTheme="majorEastAsia" w:eastAsiaTheme="majorEastAsia" w:hAnsiTheme="majorEastAsia"/>
          <w:sz w:val="21"/>
          <w:szCs w:val="21"/>
        </w:rPr>
        <w:t>訓練を年</w:t>
      </w:r>
      <w:r>
        <w:rPr>
          <w:rFonts w:asciiTheme="majorEastAsia" w:eastAsiaTheme="majorEastAsia" w:hAnsiTheme="majorEastAsia" w:hint="eastAsia"/>
          <w:sz w:val="21"/>
          <w:szCs w:val="21"/>
        </w:rPr>
        <w:t>１</w:t>
      </w:r>
      <w:r w:rsidR="00C4550C" w:rsidRPr="00C4550C">
        <w:rPr>
          <w:rFonts w:asciiTheme="majorEastAsia" w:eastAsiaTheme="majorEastAsia" w:hAnsiTheme="majorEastAsia"/>
          <w:sz w:val="21"/>
          <w:szCs w:val="21"/>
        </w:rPr>
        <w:t>回以上実施する。</w:t>
      </w:r>
    </w:p>
    <w:p w:rsidR="00F0705A" w:rsidRPr="00A56B5A" w:rsidRDefault="00F0705A" w:rsidP="003C0231">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F0705A" w:rsidRDefault="000248AD" w:rsidP="00F0705A">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00F0705A" w:rsidRPr="00C4550C">
        <w:rPr>
          <w:rFonts w:asciiTheme="majorEastAsia" w:eastAsiaTheme="majorEastAsia" w:hAnsiTheme="majorEastAsia"/>
          <w:sz w:val="21"/>
          <w:szCs w:val="21"/>
        </w:rPr>
        <w:t>．</w:t>
      </w:r>
      <w:r w:rsidR="00F0705A">
        <w:rPr>
          <w:rFonts w:asciiTheme="majorEastAsia" w:eastAsiaTheme="majorEastAsia" w:hAnsiTheme="majorEastAsia" w:hint="eastAsia"/>
          <w:sz w:val="21"/>
          <w:szCs w:val="21"/>
        </w:rPr>
        <w:t>避難を開始する時期及び判断基準</w:t>
      </w:r>
    </w:p>
    <w:p w:rsidR="000C1D17" w:rsidRDefault="00F0705A" w:rsidP="000C1D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0C1D17">
        <w:rPr>
          <w:rFonts w:asciiTheme="majorEastAsia" w:eastAsiaTheme="majorEastAsia" w:hAnsiTheme="majorEastAsia" w:hint="eastAsia"/>
          <w:sz w:val="21"/>
          <w:szCs w:val="21"/>
        </w:rPr>
        <w:t>管理者</w:t>
      </w:r>
      <w:r w:rsidR="000C1D17" w:rsidRPr="00C4550C">
        <w:rPr>
          <w:rFonts w:asciiTheme="majorEastAsia" w:eastAsiaTheme="majorEastAsia" w:hAnsiTheme="majorEastAsia"/>
          <w:sz w:val="21"/>
          <w:szCs w:val="21"/>
        </w:rPr>
        <w:t>は</w:t>
      </w:r>
      <w:r w:rsidR="000C1D17">
        <w:rPr>
          <w:rFonts w:asciiTheme="majorEastAsia" w:eastAsiaTheme="majorEastAsia" w:hAnsiTheme="majorEastAsia" w:hint="eastAsia"/>
          <w:sz w:val="21"/>
          <w:szCs w:val="21"/>
        </w:rPr>
        <w:t>「たいとう防災気象情報メール」にて区から発令される</w:t>
      </w:r>
      <w:r w:rsidR="008351EC">
        <w:rPr>
          <w:rFonts w:asciiTheme="majorEastAsia" w:eastAsiaTheme="majorEastAsia" w:hAnsiTheme="majorEastAsia" w:hint="eastAsia"/>
          <w:sz w:val="21"/>
          <w:szCs w:val="21"/>
        </w:rPr>
        <w:t>避難</w:t>
      </w:r>
      <w:r w:rsidR="000C1D17">
        <w:rPr>
          <w:rFonts w:asciiTheme="majorEastAsia" w:eastAsiaTheme="majorEastAsia" w:hAnsiTheme="majorEastAsia" w:hint="eastAsia"/>
          <w:sz w:val="21"/>
          <w:szCs w:val="21"/>
        </w:rPr>
        <w:t>情報の確認を行う。</w:t>
      </w:r>
    </w:p>
    <w:p w:rsidR="00F0705A" w:rsidRDefault="000C1D17" w:rsidP="000248AD">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区からの避難情報は「避難準備情報</w:t>
      </w:r>
      <w:r w:rsidR="008351EC">
        <w:rPr>
          <w:rFonts w:asciiTheme="majorEastAsia" w:eastAsiaTheme="majorEastAsia" w:hAnsiTheme="majorEastAsia" w:hint="eastAsia"/>
          <w:sz w:val="21"/>
          <w:szCs w:val="21"/>
        </w:rPr>
        <w:t>」「避難勧告」「避難指示」の</w:t>
      </w:r>
      <w:r w:rsidR="000248AD">
        <w:rPr>
          <w:rFonts w:asciiTheme="majorEastAsia" w:eastAsiaTheme="majorEastAsia" w:hAnsiTheme="majorEastAsia" w:hint="eastAsia"/>
          <w:sz w:val="21"/>
          <w:szCs w:val="21"/>
        </w:rPr>
        <w:t>３</w:t>
      </w:r>
      <w:r w:rsidR="008351EC">
        <w:rPr>
          <w:rFonts w:asciiTheme="majorEastAsia" w:eastAsiaTheme="majorEastAsia" w:hAnsiTheme="majorEastAsia" w:hint="eastAsia"/>
          <w:sz w:val="21"/>
          <w:szCs w:val="21"/>
        </w:rPr>
        <w:t>種類あり、リハサロン鳥越では「避難準備情報」が発令されたら避難を開始する。</w:t>
      </w:r>
    </w:p>
    <w:p w:rsidR="00D31717" w:rsidRDefault="00D31717" w:rsidP="00E477D8">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E477D8">
      <w:pPr>
        <w:pStyle w:val="a8"/>
        <w:tabs>
          <w:tab w:val="left" w:pos="851"/>
        </w:tabs>
        <w:spacing w:before="0" w:beforeAutospacing="0" w:after="0" w:afterAutospacing="0"/>
        <w:rPr>
          <w:rFonts w:asciiTheme="majorEastAsia" w:eastAsiaTheme="majorEastAsia" w:hAnsiTheme="majorEastAsia"/>
          <w:sz w:val="21"/>
          <w:szCs w:val="21"/>
        </w:rPr>
      </w:pPr>
    </w:p>
    <w:p w:rsidR="00D31717" w:rsidRPr="000013E9" w:rsidRDefault="00D31717" w:rsidP="00D317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③災害発生時における対策（震災）</w:t>
      </w: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１．身の安全の確保</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自らの身の安全を確保するとともに、とっさの判断や行動が困難な高齢者、</w:t>
      </w: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障害者等に対して頭からふとんを掛けるなど頭部を守る行動をとるよう呼びかける。</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２．初期消火活動</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火元付近にいる職員は分担し火元の点検及び消火活動を行う。</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３．出口及び通路の確保</w:t>
      </w:r>
    </w:p>
    <w:p w:rsidR="00D31717" w:rsidRDefault="00D31717"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ご</w:t>
      </w:r>
      <w:r w:rsidR="00C4550C" w:rsidRPr="00C4550C">
        <w:rPr>
          <w:rFonts w:asciiTheme="majorEastAsia" w:eastAsiaTheme="majorEastAsia" w:hAnsiTheme="majorEastAsia"/>
          <w:sz w:val="21"/>
          <w:szCs w:val="21"/>
        </w:rPr>
        <w:t>利用者</w:t>
      </w:r>
      <w:r>
        <w:rPr>
          <w:rFonts w:asciiTheme="majorEastAsia" w:eastAsiaTheme="majorEastAsia" w:hAnsiTheme="majorEastAsia" w:hint="eastAsia"/>
          <w:sz w:val="21"/>
          <w:szCs w:val="21"/>
        </w:rPr>
        <w:t>様</w:t>
      </w:r>
      <w:r w:rsidR="00C4550C" w:rsidRPr="00C4550C">
        <w:rPr>
          <w:rFonts w:asciiTheme="majorEastAsia" w:eastAsiaTheme="majorEastAsia" w:hAnsiTheme="majorEastAsia"/>
          <w:sz w:val="21"/>
          <w:szCs w:val="21"/>
        </w:rPr>
        <w:t>が安全な場所へ避難できるよう出口や通路の安全性の確保を行う。</w:t>
      </w:r>
    </w:p>
    <w:p w:rsidR="00D31717" w:rsidRDefault="00D31717"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４．利用者及び職員の安否確認</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利用者及び職員の安否確認を実施し、安全な避難スペースへ誘導する。</w:t>
      </w:r>
    </w:p>
    <w:p w:rsidR="000248AD" w:rsidRDefault="000248AD"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５．利用者及び職員の応急手当の実施</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利用者及び職員の怪我等の状態を確認し、負傷者に対し応急手当を施す。</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６．情報の入手</w:t>
      </w:r>
    </w:p>
    <w:p w:rsidR="00D31717" w:rsidRDefault="005265D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たいとう防災気象情報メールの確認、</w:t>
      </w:r>
      <w:r w:rsidR="00C4550C" w:rsidRPr="00C4550C">
        <w:rPr>
          <w:rFonts w:asciiTheme="majorEastAsia" w:eastAsiaTheme="majorEastAsia" w:hAnsiTheme="majorEastAsia"/>
          <w:sz w:val="21"/>
          <w:szCs w:val="21"/>
        </w:rPr>
        <w:t>テレビ、ラジオ等により情報を入手し、周囲の状況を正確に把握する。</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７．組織活動の開始</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役割分担計画に基づき、参集した職員による班編成を行うとともに組織活動を開始する。</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８．施設内外の点検</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火気器具及び危険物の点検を行い、出火の有無を確認した上で施設の倒壊危険性の判定を行う。また、室内、通路、廊下等の落下物や転倒物の点検を行い、二次被害の発生を防ぐ。</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９．利用者の避難誘導</w:t>
      </w:r>
      <w:r w:rsidR="000C1D17">
        <w:rPr>
          <w:rFonts w:asciiTheme="majorEastAsia" w:eastAsiaTheme="majorEastAsia" w:hAnsiTheme="majorEastAsia" w:hint="eastAsia"/>
          <w:sz w:val="21"/>
          <w:szCs w:val="21"/>
        </w:rPr>
        <w:t>時期及び判断基準</w:t>
      </w:r>
    </w:p>
    <w:p w:rsidR="008351EC" w:rsidRDefault="00D31717" w:rsidP="008351EC">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管理者</w:t>
      </w:r>
      <w:r w:rsidR="00C4550C" w:rsidRPr="00C4550C">
        <w:rPr>
          <w:rFonts w:asciiTheme="majorEastAsia" w:eastAsiaTheme="majorEastAsia" w:hAnsiTheme="majorEastAsia"/>
          <w:sz w:val="21"/>
          <w:szCs w:val="21"/>
        </w:rPr>
        <w:t>は</w:t>
      </w:r>
      <w:r w:rsidR="000C1D17">
        <w:rPr>
          <w:rFonts w:asciiTheme="majorEastAsia" w:eastAsiaTheme="majorEastAsia" w:hAnsiTheme="majorEastAsia" w:hint="eastAsia"/>
          <w:sz w:val="21"/>
          <w:szCs w:val="21"/>
        </w:rPr>
        <w:t>「たいとう防災気象情報メール」にて区から発令される情報の確認を行い</w:t>
      </w:r>
      <w:r w:rsidR="008351EC">
        <w:rPr>
          <w:rFonts w:asciiTheme="majorEastAsia" w:eastAsiaTheme="majorEastAsia" w:hAnsiTheme="majorEastAsia" w:hint="eastAsia"/>
          <w:sz w:val="21"/>
          <w:szCs w:val="21"/>
        </w:rPr>
        <w:t>、</w:t>
      </w:r>
      <w:r w:rsidR="008351EC" w:rsidRPr="00C4550C">
        <w:rPr>
          <w:rFonts w:asciiTheme="majorEastAsia" w:eastAsiaTheme="majorEastAsia" w:hAnsiTheme="majorEastAsia"/>
          <w:sz w:val="21"/>
          <w:szCs w:val="21"/>
        </w:rPr>
        <w:t xml:space="preserve">避難行動を指示する。 </w:t>
      </w:r>
    </w:p>
    <w:p w:rsidR="008351EC" w:rsidRDefault="008351EC" w:rsidP="008351EC">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また、利用者を建物外へ避難誘導する場合、職員は利用者のケース記録、カルテ、処方箋、常備薬等の利用者の生命に関わる物を非常持出品として携帯する。</w:t>
      </w:r>
    </w:p>
    <w:p w:rsidR="00D31717" w:rsidRDefault="00D31717" w:rsidP="000C1D17">
      <w:pPr>
        <w:pStyle w:val="a8"/>
        <w:tabs>
          <w:tab w:val="left" w:pos="851"/>
        </w:tabs>
        <w:spacing w:before="0" w:beforeAutospacing="0" w:after="0" w:afterAutospacing="0"/>
        <w:rPr>
          <w:rFonts w:asciiTheme="majorEastAsia" w:eastAsiaTheme="majorEastAsia" w:hAnsiTheme="majorEastAsia"/>
          <w:sz w:val="21"/>
          <w:szCs w:val="21"/>
        </w:rPr>
      </w:pPr>
    </w:p>
    <w:p w:rsidR="000248AD" w:rsidRPr="008351EC" w:rsidRDefault="000248AD" w:rsidP="000C1D17">
      <w:pPr>
        <w:pStyle w:val="a8"/>
        <w:tabs>
          <w:tab w:val="left" w:pos="851"/>
        </w:tabs>
        <w:spacing w:before="0" w:beforeAutospacing="0" w:after="0" w:afterAutospacing="0"/>
        <w:rPr>
          <w:rFonts w:asciiTheme="majorEastAsia" w:eastAsiaTheme="majorEastAsia" w:hAnsiTheme="majorEastAsia"/>
          <w:sz w:val="21"/>
          <w:szCs w:val="21"/>
        </w:rPr>
      </w:pPr>
    </w:p>
    <w:p w:rsidR="00D31717" w:rsidRPr="00D31717" w:rsidRDefault="00D31717" w:rsidP="00D31717">
      <w:pPr>
        <w:rPr>
          <w:rFonts w:asciiTheme="majorEastAsia" w:eastAsiaTheme="majorEastAsia" w:hAnsiTheme="majorEastAsia"/>
          <w:szCs w:val="21"/>
        </w:rPr>
      </w:pPr>
      <w:r>
        <w:rPr>
          <w:rFonts w:ascii="ＭＳ ゴシック" w:eastAsia="ＭＳ ゴシック" w:hAnsi="ＭＳ ゴシック" w:hint="eastAsia"/>
          <w:b/>
          <w:sz w:val="24"/>
          <w:szCs w:val="24"/>
        </w:rPr>
        <w:lastRenderedPageBreak/>
        <w:t>④災害発生直後における対策（風水害）</w:t>
      </w: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１．情報の入手</w:t>
      </w:r>
    </w:p>
    <w:p w:rsidR="005265DC" w:rsidRDefault="005265DC" w:rsidP="005265DC">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たいとう防災気象情報メールの確認、</w:t>
      </w:r>
      <w:r w:rsidRPr="00C4550C">
        <w:rPr>
          <w:rFonts w:asciiTheme="majorEastAsia" w:eastAsiaTheme="majorEastAsia" w:hAnsiTheme="majorEastAsia"/>
          <w:sz w:val="21"/>
          <w:szCs w:val="21"/>
        </w:rPr>
        <w:t>テレビ、ラジオ等により情報を入手し、周囲の状況を正確に把握する。</w:t>
      </w:r>
    </w:p>
    <w:p w:rsidR="0054730E" w:rsidRDefault="0054730E" w:rsidP="005265DC">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２．定期的な情報提供</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 xml:space="preserve">利用者及び職員の不安を解消するため、定期的に情報提供を行う。 </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３．消火活動等の準備</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火元及び危険物の点検を行い火気使用を制限する。</w:t>
      </w:r>
    </w:p>
    <w:p w:rsidR="00D31717" w:rsidRDefault="00D31717" w:rsidP="00D31717">
      <w:pPr>
        <w:pStyle w:val="a8"/>
        <w:tabs>
          <w:tab w:val="left" w:pos="851"/>
        </w:tabs>
        <w:spacing w:before="0" w:beforeAutospacing="0" w:after="0" w:afterAutospacing="0"/>
        <w:rPr>
          <w:rFonts w:asciiTheme="majorEastAsia" w:eastAsiaTheme="majorEastAsia" w:hAnsiTheme="majorEastAsia"/>
          <w:sz w:val="21"/>
          <w:szCs w:val="21"/>
        </w:rPr>
      </w:pPr>
    </w:p>
    <w:p w:rsidR="00D31717"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４．物資の保護</w:t>
      </w:r>
    </w:p>
    <w:p w:rsidR="00D31717" w:rsidRDefault="00C4550C"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浸水に備え、食料品、医薬品、衛生用品、衣類等の物資を高い場所へ移動させる。</w:t>
      </w:r>
    </w:p>
    <w:p w:rsidR="00D31717" w:rsidRDefault="00D31717" w:rsidP="00D31717">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AB008B"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５．避難誘導の準備</w:t>
      </w:r>
    </w:p>
    <w:p w:rsidR="00AB008B" w:rsidRDefault="00C4550C" w:rsidP="00D31717">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（１）救護運搬用具及び非常持出品の確認</w:t>
      </w:r>
    </w:p>
    <w:p w:rsidR="00AB008B" w:rsidRDefault="00C4550C" w:rsidP="00A97FF2">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担架、車椅子、搬送用ゴムボート等の救護運搬用具、及び非常持出品を確認する。</w:t>
      </w:r>
    </w:p>
    <w:p w:rsidR="003C0231" w:rsidRDefault="00C4550C" w:rsidP="00A97FF2">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また、利用者の健康状態を確認し、身体状況に応じた避難方法及び避難経路を確認</w:t>
      </w:r>
    </w:p>
    <w:p w:rsidR="00A97FF2" w:rsidRDefault="00C4550C" w:rsidP="00A97FF2">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 xml:space="preserve">する。 </w:t>
      </w:r>
    </w:p>
    <w:p w:rsidR="00AB008B" w:rsidRDefault="00C4550C" w:rsidP="00A97FF2">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（２）出口及び通路の確保</w:t>
      </w:r>
    </w:p>
    <w:p w:rsidR="00AB008B" w:rsidRDefault="00C4550C" w:rsidP="00A97FF2">
      <w:pPr>
        <w:pStyle w:val="a8"/>
        <w:tabs>
          <w:tab w:val="left" w:pos="851"/>
        </w:tabs>
        <w:spacing w:before="0" w:beforeAutospacing="0" w:after="0" w:afterAutospacing="0"/>
        <w:ind w:firstLineChars="300" w:firstLine="630"/>
        <w:rPr>
          <w:rFonts w:asciiTheme="majorEastAsia" w:eastAsiaTheme="majorEastAsia" w:hAnsiTheme="majorEastAsia"/>
          <w:sz w:val="21"/>
          <w:szCs w:val="21"/>
        </w:rPr>
      </w:pPr>
      <w:r w:rsidRPr="00C4550C">
        <w:rPr>
          <w:rFonts w:asciiTheme="majorEastAsia" w:eastAsiaTheme="majorEastAsia" w:hAnsiTheme="majorEastAsia"/>
          <w:sz w:val="21"/>
          <w:szCs w:val="21"/>
        </w:rPr>
        <w:t>利用者が安全な場所へ避難できるよう必要な出口や通路の安全性の確保を行う。</w:t>
      </w:r>
    </w:p>
    <w:p w:rsidR="00AB008B" w:rsidRDefault="00AB008B" w:rsidP="00AB008B">
      <w:pPr>
        <w:pStyle w:val="a8"/>
        <w:tabs>
          <w:tab w:val="left" w:pos="851"/>
        </w:tabs>
        <w:spacing w:before="0" w:beforeAutospacing="0" w:after="0" w:afterAutospacing="0"/>
        <w:rPr>
          <w:rFonts w:asciiTheme="majorEastAsia" w:eastAsiaTheme="majorEastAsia" w:hAnsiTheme="majorEastAsia"/>
          <w:sz w:val="21"/>
          <w:szCs w:val="21"/>
        </w:rPr>
      </w:pPr>
    </w:p>
    <w:p w:rsidR="00AB008B"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６．利用者の避難誘導</w:t>
      </w:r>
    </w:p>
    <w:p w:rsidR="008351EC" w:rsidRDefault="008351EC" w:rsidP="008351EC">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管理者</w:t>
      </w:r>
      <w:r w:rsidRPr="00C4550C">
        <w:rPr>
          <w:rFonts w:asciiTheme="majorEastAsia" w:eastAsiaTheme="majorEastAsia" w:hAnsiTheme="majorEastAsia"/>
          <w:sz w:val="21"/>
          <w:szCs w:val="21"/>
        </w:rPr>
        <w:t>は</w:t>
      </w:r>
      <w:r>
        <w:rPr>
          <w:rFonts w:asciiTheme="majorEastAsia" w:eastAsiaTheme="majorEastAsia" w:hAnsiTheme="majorEastAsia" w:hint="eastAsia"/>
          <w:sz w:val="21"/>
          <w:szCs w:val="21"/>
        </w:rPr>
        <w:t>「たいとう防災気象情報メール」にて区から発令される情報の確認を行い、</w:t>
      </w:r>
      <w:r w:rsidRPr="00C4550C">
        <w:rPr>
          <w:rFonts w:asciiTheme="majorEastAsia" w:eastAsiaTheme="majorEastAsia" w:hAnsiTheme="majorEastAsia"/>
          <w:sz w:val="21"/>
          <w:szCs w:val="21"/>
        </w:rPr>
        <w:t xml:space="preserve">避難行動を指示する。 </w:t>
      </w:r>
    </w:p>
    <w:p w:rsidR="008351EC" w:rsidRDefault="008351EC" w:rsidP="008351EC">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また、利用者を建物外へ避難誘導する場合、職員は利用者のケース記録、カルテ、処方箋、常備薬等の利用者の生命に関わる物を非常持出品として携帯する。</w:t>
      </w:r>
    </w:p>
    <w:p w:rsidR="00AB008B" w:rsidRPr="008351EC" w:rsidRDefault="00AB008B" w:rsidP="00AB008B">
      <w:pPr>
        <w:pStyle w:val="a8"/>
        <w:tabs>
          <w:tab w:val="left" w:pos="851"/>
        </w:tabs>
        <w:spacing w:before="0" w:beforeAutospacing="0" w:after="0" w:afterAutospacing="0"/>
        <w:rPr>
          <w:rFonts w:asciiTheme="majorEastAsia" w:eastAsiaTheme="majorEastAsia" w:hAnsiTheme="majorEastAsia"/>
          <w:sz w:val="21"/>
          <w:szCs w:val="21"/>
        </w:rPr>
      </w:pPr>
    </w:p>
    <w:p w:rsidR="00AB008B" w:rsidRPr="00AB008B" w:rsidRDefault="00AB008B" w:rsidP="00AB008B">
      <w:pPr>
        <w:rPr>
          <w:rFonts w:asciiTheme="majorEastAsia" w:eastAsiaTheme="majorEastAsia" w:hAnsiTheme="majorEastAsia"/>
          <w:szCs w:val="21"/>
        </w:rPr>
      </w:pPr>
      <w:r>
        <w:rPr>
          <w:rFonts w:ascii="ＭＳ ゴシック" w:eastAsia="ＭＳ ゴシック" w:hAnsi="ＭＳ ゴシック" w:hint="eastAsia"/>
          <w:b/>
          <w:sz w:val="24"/>
          <w:szCs w:val="24"/>
        </w:rPr>
        <w:t>⑤被災生活の確保・サービス再開に向けた対策</w:t>
      </w:r>
    </w:p>
    <w:p w:rsidR="00AB008B"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１．利用者家族への安否情報の提供</w:t>
      </w:r>
    </w:p>
    <w:p w:rsidR="00AB008B" w:rsidRDefault="00C4550C" w:rsidP="00AB008B">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利用者家族へ安否情報の提供を行う。</w:t>
      </w:r>
    </w:p>
    <w:p w:rsidR="00AB008B" w:rsidRDefault="00AB008B" w:rsidP="00AB008B">
      <w:pPr>
        <w:pStyle w:val="a8"/>
        <w:tabs>
          <w:tab w:val="left" w:pos="851"/>
        </w:tabs>
        <w:spacing w:before="0" w:beforeAutospacing="0" w:after="0" w:afterAutospacing="0"/>
        <w:rPr>
          <w:rFonts w:asciiTheme="majorEastAsia" w:eastAsiaTheme="majorEastAsia" w:hAnsiTheme="majorEastAsia"/>
          <w:sz w:val="21"/>
          <w:szCs w:val="21"/>
        </w:rPr>
      </w:pPr>
    </w:p>
    <w:p w:rsidR="00AB008B"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２．情報通信体制の確立</w:t>
      </w:r>
    </w:p>
    <w:p w:rsidR="00AB008B" w:rsidRDefault="00C4550C" w:rsidP="00AB008B">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食料、水、トイレ等の生活必需品及び水道、電気、ガス、電話等のライフライ ンを確認し、市や関係事業者へ状況報告と応援要請を行う。</w:t>
      </w:r>
    </w:p>
    <w:p w:rsidR="00A97FF2" w:rsidRDefault="00A97FF2" w:rsidP="00AB008B">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AB008B"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lastRenderedPageBreak/>
        <w:t>３．人的資源の確保</w:t>
      </w:r>
    </w:p>
    <w:p w:rsidR="00AB008B" w:rsidRDefault="00C4550C" w:rsidP="00AB008B">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サービス再開に向け職員が勤務できるか確認し、不足する場合には市、</w:t>
      </w:r>
    </w:p>
    <w:p w:rsidR="00A97FF2"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社会福祉協議会等に対して派遣要請を行う。</w:t>
      </w:r>
    </w:p>
    <w:p w:rsidR="00A97FF2" w:rsidRDefault="00A97FF2" w:rsidP="00AB008B">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４．備品等の確保</w:t>
      </w:r>
    </w:p>
    <w:p w:rsidR="00A97FF2" w:rsidRDefault="00C4550C" w:rsidP="00A97FF2">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sidRPr="00C4550C">
        <w:rPr>
          <w:rFonts w:asciiTheme="majorEastAsia" w:eastAsiaTheme="majorEastAsia" w:hAnsiTheme="majorEastAsia"/>
          <w:sz w:val="21"/>
          <w:szCs w:val="21"/>
        </w:rPr>
        <w:t xml:space="preserve">サービス再開に向け日常的に必要な備品等の確認を行い、不足する場合には市や関係機関と連携を図り調達する。 </w:t>
      </w:r>
    </w:p>
    <w:p w:rsidR="00A97FF2" w:rsidRDefault="00A97FF2" w:rsidP="00A97FF2">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p>
    <w:p w:rsidR="00A97FF2" w:rsidRDefault="00C4550C" w:rsidP="00AB008B">
      <w:pPr>
        <w:pStyle w:val="a8"/>
        <w:tabs>
          <w:tab w:val="left" w:pos="851"/>
        </w:tabs>
        <w:spacing w:before="0" w:beforeAutospacing="0" w:after="0" w:afterAutospacing="0"/>
        <w:rPr>
          <w:rFonts w:asciiTheme="majorEastAsia" w:eastAsiaTheme="majorEastAsia" w:hAnsiTheme="majorEastAsia"/>
          <w:sz w:val="21"/>
          <w:szCs w:val="21"/>
        </w:rPr>
      </w:pPr>
      <w:r w:rsidRPr="00C4550C">
        <w:rPr>
          <w:rFonts w:asciiTheme="majorEastAsia" w:eastAsiaTheme="majorEastAsia" w:hAnsiTheme="majorEastAsia"/>
          <w:sz w:val="21"/>
          <w:szCs w:val="21"/>
        </w:rPr>
        <w:t>５．</w:t>
      </w:r>
      <w:r w:rsidR="00A97FF2">
        <w:rPr>
          <w:rFonts w:asciiTheme="majorEastAsia" w:eastAsiaTheme="majorEastAsia" w:hAnsiTheme="majorEastAsia" w:hint="eastAsia"/>
          <w:sz w:val="21"/>
          <w:szCs w:val="21"/>
        </w:rPr>
        <w:t>ご</w:t>
      </w:r>
      <w:r w:rsidRPr="00C4550C">
        <w:rPr>
          <w:rFonts w:asciiTheme="majorEastAsia" w:eastAsiaTheme="majorEastAsia" w:hAnsiTheme="majorEastAsia"/>
          <w:sz w:val="21"/>
          <w:szCs w:val="21"/>
        </w:rPr>
        <w:t>利用者</w:t>
      </w:r>
      <w:r w:rsidR="00A97FF2">
        <w:rPr>
          <w:rFonts w:asciiTheme="majorEastAsia" w:eastAsiaTheme="majorEastAsia" w:hAnsiTheme="majorEastAsia" w:hint="eastAsia"/>
          <w:sz w:val="21"/>
          <w:szCs w:val="21"/>
        </w:rPr>
        <w:t>様</w:t>
      </w:r>
      <w:r w:rsidRPr="00C4550C">
        <w:rPr>
          <w:rFonts w:asciiTheme="majorEastAsia" w:eastAsiaTheme="majorEastAsia" w:hAnsiTheme="majorEastAsia"/>
          <w:sz w:val="21"/>
          <w:szCs w:val="21"/>
        </w:rPr>
        <w:t>の心のケアと健康状態の確認</w:t>
      </w:r>
    </w:p>
    <w:p w:rsidR="00623AAD" w:rsidRDefault="00A97FF2" w:rsidP="00A97FF2">
      <w:pPr>
        <w:pStyle w:val="a8"/>
        <w:tabs>
          <w:tab w:val="left" w:pos="851"/>
        </w:tabs>
        <w:spacing w:before="0" w:beforeAutospacing="0" w:after="0" w:afterAutospacing="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ご</w:t>
      </w:r>
      <w:r w:rsidR="00C4550C" w:rsidRPr="00C4550C">
        <w:rPr>
          <w:rFonts w:asciiTheme="majorEastAsia" w:eastAsiaTheme="majorEastAsia" w:hAnsiTheme="majorEastAsia"/>
          <w:sz w:val="21"/>
          <w:szCs w:val="21"/>
        </w:rPr>
        <w:t>利用者</w:t>
      </w:r>
      <w:r>
        <w:rPr>
          <w:rFonts w:asciiTheme="majorEastAsia" w:eastAsiaTheme="majorEastAsia" w:hAnsiTheme="majorEastAsia" w:hint="eastAsia"/>
          <w:sz w:val="21"/>
          <w:szCs w:val="21"/>
        </w:rPr>
        <w:t>様</w:t>
      </w:r>
      <w:r w:rsidR="00C4550C" w:rsidRPr="00C4550C">
        <w:rPr>
          <w:rFonts w:asciiTheme="majorEastAsia" w:eastAsiaTheme="majorEastAsia" w:hAnsiTheme="majorEastAsia"/>
          <w:sz w:val="21"/>
          <w:szCs w:val="21"/>
        </w:rPr>
        <w:t xml:space="preserve">の精神状態及び健康状態を継続的に確認し必要な対応にあたる。 </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BB216A" w:rsidRDefault="00BB216A"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A97FF2">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A97FF2">
      <w:pPr>
        <w:pStyle w:val="a8"/>
        <w:tabs>
          <w:tab w:val="left" w:pos="851"/>
        </w:tabs>
        <w:spacing w:before="0" w:beforeAutospacing="0" w:after="0" w:afterAutospacing="0"/>
        <w:rPr>
          <w:rFonts w:asciiTheme="majorEastAsia" w:eastAsiaTheme="majorEastAsia" w:hAnsiTheme="majorEastAsia"/>
          <w:sz w:val="21"/>
          <w:szCs w:val="21"/>
        </w:rPr>
      </w:pPr>
    </w:p>
    <w:p w:rsidR="000248AD" w:rsidRDefault="000248AD"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別表１</w:t>
      </w:r>
    </w:p>
    <w:p w:rsidR="00A97FF2" w:rsidRDefault="00A97FF2" w:rsidP="00A97FF2">
      <w:pPr>
        <w:pStyle w:val="a8"/>
        <w:tabs>
          <w:tab w:val="left" w:pos="851"/>
        </w:tabs>
        <w:spacing w:before="0" w:beforeAutospacing="0" w:after="0" w:afterAutospacing="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班別任務分担票</w:t>
      </w:r>
    </w:p>
    <w:tbl>
      <w:tblPr>
        <w:tblStyle w:val="a7"/>
        <w:tblW w:w="0" w:type="auto"/>
        <w:tblLook w:val="04A0" w:firstRow="1" w:lastRow="0" w:firstColumn="1" w:lastColumn="0" w:noHBand="0" w:noVBand="1"/>
      </w:tblPr>
      <w:tblGrid>
        <w:gridCol w:w="2900"/>
        <w:gridCol w:w="2901"/>
        <w:gridCol w:w="2901"/>
      </w:tblGrid>
      <w:tr w:rsidR="00A97FF2" w:rsidTr="00A97FF2">
        <w:tc>
          <w:tcPr>
            <w:tcW w:w="2900"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班名</w:t>
            </w: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責任者</w:t>
            </w: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任務</w:t>
            </w:r>
          </w:p>
        </w:tc>
      </w:tr>
      <w:tr w:rsidR="00A97FF2" w:rsidTr="00A97FF2">
        <w:tc>
          <w:tcPr>
            <w:tcW w:w="2900"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総務班</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情報班</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救援救護班</w:t>
            </w: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・防災対策委員会の庶務</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・避難指示</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・情報収集伝達</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・消防機関等の連絡調整</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・他施設との支援調整</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・負傷者の救援及び応急処置</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・医療機関への連絡</w:t>
            </w:r>
          </w:p>
        </w:tc>
      </w:tr>
      <w:tr w:rsidR="00A97FF2" w:rsidTr="00A97FF2">
        <w:tc>
          <w:tcPr>
            <w:tcW w:w="2900"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設備点検班</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避難誘導班</w:t>
            </w: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・施設内安全管理</w:t>
            </w: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・設備の転倒防止及び窓ガラス</w:t>
            </w:r>
            <w:r w:rsidR="00C33267">
              <w:rPr>
                <w:rFonts w:asciiTheme="majorEastAsia" w:eastAsiaTheme="majorEastAsia" w:hAnsiTheme="majorEastAsia" w:hint="eastAsia"/>
                <w:sz w:val="21"/>
                <w:szCs w:val="21"/>
              </w:rPr>
              <w:t>飛散防止</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・非常口の開放</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・避難場所及び避難経路確認</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・避難経路障害物の除去</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・ご利用者様避難誘導</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p>
        </w:tc>
      </w:tr>
      <w:tr w:rsidR="00A97FF2" w:rsidTr="00A97FF2">
        <w:tc>
          <w:tcPr>
            <w:tcW w:w="2900"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消火班</w:t>
            </w:r>
          </w:p>
        </w:tc>
        <w:tc>
          <w:tcPr>
            <w:tcW w:w="2901" w:type="dxa"/>
          </w:tcPr>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tc>
        <w:tc>
          <w:tcPr>
            <w:tcW w:w="2901" w:type="dxa"/>
          </w:tcPr>
          <w:p w:rsidR="00A97FF2"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・消防用設備及び危険物点検</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・火気等の遮断の確認</w:t>
            </w:r>
          </w:p>
          <w:p w:rsidR="00C33267" w:rsidRDefault="00C33267"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・消火器等による消火活動</w:t>
            </w:r>
          </w:p>
        </w:tc>
      </w:tr>
    </w:tbl>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97FF2" w:rsidRDefault="00A97FF2"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BF3C44" w:rsidRDefault="00BF3C44" w:rsidP="00A97FF2">
      <w:pPr>
        <w:pStyle w:val="a8"/>
        <w:tabs>
          <w:tab w:val="left" w:pos="851"/>
        </w:tabs>
        <w:spacing w:before="0" w:beforeAutospacing="0" w:after="0" w:afterAutospacing="0"/>
        <w:rPr>
          <w:rFonts w:asciiTheme="majorEastAsia" w:eastAsiaTheme="majorEastAsia" w:hAnsiTheme="majorEastAsia"/>
          <w:sz w:val="21"/>
          <w:szCs w:val="21"/>
        </w:rPr>
      </w:pPr>
    </w:p>
    <w:p w:rsidR="00BF3C44" w:rsidRDefault="00BF3C44" w:rsidP="00A97FF2">
      <w:pPr>
        <w:pStyle w:val="a8"/>
        <w:tabs>
          <w:tab w:val="left" w:pos="851"/>
        </w:tabs>
        <w:spacing w:before="0" w:beforeAutospacing="0" w:after="0" w:afterAutospacing="0"/>
        <w:rPr>
          <w:rFonts w:asciiTheme="majorEastAsia" w:eastAsiaTheme="majorEastAsia" w:hAnsiTheme="majorEastAsia"/>
          <w:sz w:val="21"/>
          <w:szCs w:val="21"/>
        </w:rPr>
      </w:pPr>
    </w:p>
    <w:p w:rsidR="0054730E" w:rsidRDefault="0054730E"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別表２</w:t>
      </w:r>
    </w:p>
    <w:p w:rsidR="00A21F5D" w:rsidRDefault="00A21F5D" w:rsidP="00A97FF2">
      <w:pPr>
        <w:pStyle w:val="a8"/>
        <w:tabs>
          <w:tab w:val="left" w:pos="851"/>
        </w:tabs>
        <w:spacing w:before="0" w:beforeAutospacing="0" w:after="0" w:afterAutospacing="0"/>
        <w:rPr>
          <w:rFonts w:asciiTheme="majorEastAsia" w:eastAsiaTheme="majorEastAsia" w:hAnsiTheme="majorEastAsia"/>
          <w:sz w:val="21"/>
          <w:szCs w:val="21"/>
        </w:rPr>
      </w:pPr>
    </w:p>
    <w:p w:rsidR="00A21F5D" w:rsidRDefault="00A21F5D" w:rsidP="00A21F5D">
      <w:pPr>
        <w:pStyle w:val="a8"/>
        <w:tabs>
          <w:tab w:val="left" w:pos="851"/>
        </w:tabs>
        <w:spacing w:before="0" w:beforeAutospacing="0" w:after="0" w:afterAutospacing="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点検整備表</w:t>
      </w:r>
    </w:p>
    <w:tbl>
      <w:tblPr>
        <w:tblStyle w:val="a7"/>
        <w:tblW w:w="0" w:type="auto"/>
        <w:tblLook w:val="04A0" w:firstRow="1" w:lastRow="0" w:firstColumn="1" w:lastColumn="0" w:noHBand="0" w:noVBand="1"/>
      </w:tblPr>
      <w:tblGrid>
        <w:gridCol w:w="1526"/>
        <w:gridCol w:w="5386"/>
        <w:gridCol w:w="1790"/>
      </w:tblGrid>
      <w:tr w:rsidR="00A21F5D" w:rsidTr="00DB659A">
        <w:tc>
          <w:tcPr>
            <w:tcW w:w="1526" w:type="dxa"/>
          </w:tcPr>
          <w:p w:rsidR="00A21F5D" w:rsidRPr="00A21F5D" w:rsidRDefault="00A21F5D" w:rsidP="00A21F5D">
            <w:pPr>
              <w:pStyle w:val="a8"/>
              <w:tabs>
                <w:tab w:val="left" w:pos="851"/>
              </w:tabs>
              <w:spacing w:before="0" w:beforeAutospacing="0" w:after="0" w:afterAutospacing="0"/>
              <w:jc w:val="center"/>
              <w:rPr>
                <w:rFonts w:ascii="ＭＳ ゴシック" w:eastAsia="ＭＳ ゴシック" w:hAnsi="ＭＳ ゴシック"/>
                <w:sz w:val="21"/>
                <w:szCs w:val="21"/>
              </w:rPr>
            </w:pPr>
            <w:r w:rsidRPr="00A21F5D">
              <w:rPr>
                <w:rFonts w:ascii="ＭＳ ゴシック" w:eastAsia="ＭＳ ゴシック" w:hAnsi="ＭＳ ゴシック" w:hint="eastAsia"/>
                <w:sz w:val="21"/>
                <w:szCs w:val="21"/>
              </w:rPr>
              <w:t>対象物</w:t>
            </w:r>
          </w:p>
        </w:tc>
        <w:tc>
          <w:tcPr>
            <w:tcW w:w="5386" w:type="dxa"/>
          </w:tcPr>
          <w:p w:rsidR="00A21F5D" w:rsidRPr="00A21F5D" w:rsidRDefault="00A21F5D" w:rsidP="00A21F5D">
            <w:pPr>
              <w:pStyle w:val="a8"/>
              <w:tabs>
                <w:tab w:val="left" w:pos="851"/>
              </w:tabs>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点検事項</w:t>
            </w:r>
          </w:p>
        </w:tc>
        <w:tc>
          <w:tcPr>
            <w:tcW w:w="1790" w:type="dxa"/>
          </w:tcPr>
          <w:p w:rsidR="00A21F5D" w:rsidRPr="00A21F5D" w:rsidRDefault="00A21F5D" w:rsidP="00A21F5D">
            <w:pPr>
              <w:pStyle w:val="a8"/>
              <w:tabs>
                <w:tab w:val="left" w:pos="851"/>
              </w:tabs>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点検担当者</w:t>
            </w:r>
          </w:p>
        </w:tc>
      </w:tr>
      <w:tr w:rsidR="00A21F5D" w:rsidTr="00DB659A">
        <w:tc>
          <w:tcPr>
            <w:tcW w:w="1526" w:type="dxa"/>
          </w:tcPr>
          <w:p w:rsidR="00116B20" w:rsidRDefault="00116B20" w:rsidP="00116B20">
            <w:pPr>
              <w:pStyle w:val="a8"/>
              <w:tabs>
                <w:tab w:val="left" w:pos="851"/>
              </w:tabs>
              <w:spacing w:before="0" w:beforeAutospacing="0" w:after="0" w:afterAutospacing="0"/>
              <w:jc w:val="center"/>
              <w:rPr>
                <w:rFonts w:ascii="ＭＳ ゴシック" w:eastAsia="ＭＳ ゴシック" w:hAnsi="ＭＳ ゴシック"/>
                <w:sz w:val="21"/>
                <w:szCs w:val="21"/>
              </w:rPr>
            </w:pPr>
          </w:p>
          <w:p w:rsidR="00116B20" w:rsidRDefault="00116B20" w:rsidP="00116B20">
            <w:pPr>
              <w:pStyle w:val="a8"/>
              <w:tabs>
                <w:tab w:val="left" w:pos="851"/>
              </w:tabs>
              <w:spacing w:before="0" w:beforeAutospacing="0" w:after="0" w:afterAutospacing="0"/>
              <w:jc w:val="center"/>
              <w:rPr>
                <w:rFonts w:ascii="ＭＳ ゴシック" w:eastAsia="ＭＳ ゴシック" w:hAnsi="ＭＳ ゴシック"/>
                <w:sz w:val="21"/>
                <w:szCs w:val="21"/>
              </w:rPr>
            </w:pPr>
          </w:p>
          <w:p w:rsidR="00116B20" w:rsidRDefault="00116B20" w:rsidP="00116B20">
            <w:pPr>
              <w:pStyle w:val="a8"/>
              <w:tabs>
                <w:tab w:val="left" w:pos="851"/>
              </w:tabs>
              <w:spacing w:before="0" w:beforeAutospacing="0" w:after="0" w:afterAutospacing="0"/>
              <w:jc w:val="center"/>
              <w:rPr>
                <w:rFonts w:ascii="ＭＳ ゴシック" w:eastAsia="ＭＳ ゴシック" w:hAnsi="ＭＳ ゴシック"/>
                <w:sz w:val="21"/>
                <w:szCs w:val="21"/>
              </w:rPr>
            </w:pPr>
          </w:p>
          <w:p w:rsidR="00116B20" w:rsidRDefault="00116B20" w:rsidP="00116B20">
            <w:pPr>
              <w:pStyle w:val="a8"/>
              <w:tabs>
                <w:tab w:val="left" w:pos="851"/>
              </w:tabs>
              <w:spacing w:before="0" w:beforeAutospacing="0" w:after="0" w:afterAutospacing="0"/>
              <w:jc w:val="center"/>
              <w:rPr>
                <w:rFonts w:ascii="ＭＳ ゴシック" w:eastAsia="ＭＳ ゴシック" w:hAnsi="ＭＳ ゴシック"/>
                <w:sz w:val="21"/>
                <w:szCs w:val="21"/>
              </w:rPr>
            </w:pPr>
          </w:p>
          <w:p w:rsidR="00A21F5D" w:rsidRPr="00A21F5D" w:rsidRDefault="00A21F5D" w:rsidP="00116B20">
            <w:pPr>
              <w:pStyle w:val="a8"/>
              <w:tabs>
                <w:tab w:val="left" w:pos="851"/>
              </w:tabs>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建築物</w:t>
            </w:r>
          </w:p>
        </w:tc>
        <w:tc>
          <w:tcPr>
            <w:tcW w:w="5386" w:type="dxa"/>
          </w:tcPr>
          <w:p w:rsidR="00A21F5D"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・建築物の耐火性及び耐久性に異常が無いか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・建築物の基礎・土台・が老朽化していないか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・外壁又は内壁に亀裂による落下の恐れがないか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・出入口付近に転倒するおそれがある物、又は落下する落下のおそれがある物がないか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・照明器具、時計塔は固定されているか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・設備、機材が倒壊するおそれがないか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・安全な避難経路が確保されているか</w:t>
            </w:r>
          </w:p>
          <w:p w:rsidR="00116B20" w:rsidRPr="00A21F5D"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p>
        </w:tc>
        <w:tc>
          <w:tcPr>
            <w:tcW w:w="1790" w:type="dxa"/>
          </w:tcPr>
          <w:p w:rsidR="00A21F5D" w:rsidRPr="00A21F5D" w:rsidRDefault="00A21F5D" w:rsidP="00A97FF2">
            <w:pPr>
              <w:pStyle w:val="a8"/>
              <w:tabs>
                <w:tab w:val="left" w:pos="851"/>
              </w:tabs>
              <w:spacing w:before="0" w:beforeAutospacing="0" w:after="0" w:afterAutospacing="0"/>
              <w:rPr>
                <w:rFonts w:ascii="ＭＳ ゴシック" w:eastAsia="ＭＳ ゴシック" w:hAnsi="ＭＳ ゴシック"/>
                <w:sz w:val="21"/>
                <w:szCs w:val="21"/>
              </w:rPr>
            </w:pPr>
          </w:p>
        </w:tc>
      </w:tr>
      <w:tr w:rsidR="00A21F5D" w:rsidTr="00DB659A">
        <w:tc>
          <w:tcPr>
            <w:tcW w:w="1526" w:type="dxa"/>
          </w:tcPr>
          <w:p w:rsidR="00DB659A" w:rsidRDefault="00DB659A" w:rsidP="00DB659A">
            <w:pPr>
              <w:pStyle w:val="a8"/>
              <w:tabs>
                <w:tab w:val="left" w:pos="851"/>
              </w:tabs>
              <w:spacing w:before="0" w:beforeAutospacing="0" w:after="0" w:afterAutospacing="0"/>
              <w:jc w:val="center"/>
              <w:rPr>
                <w:rFonts w:ascii="ＭＳ ゴシック" w:eastAsia="ＭＳ ゴシック" w:hAnsi="ＭＳ ゴシック"/>
                <w:sz w:val="21"/>
                <w:szCs w:val="21"/>
              </w:rPr>
            </w:pPr>
          </w:p>
          <w:p w:rsidR="00A21F5D" w:rsidRPr="00A21F5D" w:rsidRDefault="00116B20" w:rsidP="00DB659A">
            <w:pPr>
              <w:pStyle w:val="a8"/>
              <w:tabs>
                <w:tab w:val="left" w:pos="851"/>
              </w:tabs>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火気使用設備器具関係</w:t>
            </w:r>
          </w:p>
        </w:tc>
        <w:tc>
          <w:tcPr>
            <w:tcW w:w="5386" w:type="dxa"/>
          </w:tcPr>
          <w:p w:rsidR="00A21F5D"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・火気使用設備、火気使用器具の安全性及び耐震性はどうか</w:t>
            </w:r>
          </w:p>
          <w:p w:rsidR="00116B20" w:rsidRDefault="00116B20"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・火気使用器具の周辺に燃えやすい</w:t>
            </w:r>
            <w:r w:rsidR="00DB659A">
              <w:rPr>
                <w:rFonts w:ascii="ＭＳ ゴシック" w:eastAsia="ＭＳ ゴシック" w:hAnsi="ＭＳ ゴシック" w:hint="eastAsia"/>
                <w:sz w:val="21"/>
                <w:szCs w:val="21"/>
              </w:rPr>
              <w:t>ものが置いていないか</w:t>
            </w:r>
          </w:p>
          <w:p w:rsidR="00DB659A" w:rsidRPr="00A21F5D" w:rsidRDefault="00DB659A"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c>
          <w:tcPr>
            <w:tcW w:w="1790" w:type="dxa"/>
          </w:tcPr>
          <w:p w:rsidR="00A21F5D" w:rsidRPr="00A21F5D" w:rsidRDefault="00A21F5D" w:rsidP="00A97FF2">
            <w:pPr>
              <w:pStyle w:val="a8"/>
              <w:tabs>
                <w:tab w:val="left" w:pos="851"/>
              </w:tabs>
              <w:spacing w:before="0" w:beforeAutospacing="0" w:after="0" w:afterAutospacing="0"/>
              <w:rPr>
                <w:rFonts w:ascii="ＭＳ ゴシック" w:eastAsia="ＭＳ ゴシック" w:hAnsi="ＭＳ ゴシック"/>
                <w:sz w:val="21"/>
                <w:szCs w:val="21"/>
              </w:rPr>
            </w:pPr>
          </w:p>
        </w:tc>
      </w:tr>
      <w:tr w:rsidR="00A21F5D" w:rsidTr="00DB659A">
        <w:tc>
          <w:tcPr>
            <w:tcW w:w="1526" w:type="dxa"/>
          </w:tcPr>
          <w:p w:rsidR="00A21F5D" w:rsidRPr="00A21F5D" w:rsidRDefault="00DB659A" w:rsidP="00DB659A">
            <w:pPr>
              <w:pStyle w:val="a8"/>
              <w:tabs>
                <w:tab w:val="left" w:pos="851"/>
              </w:tabs>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消防用設備関係</w:t>
            </w:r>
          </w:p>
        </w:tc>
        <w:tc>
          <w:tcPr>
            <w:tcW w:w="5386" w:type="dxa"/>
          </w:tcPr>
          <w:p w:rsidR="00A21F5D" w:rsidRDefault="00DB659A"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・消火器等が指定された場所にあるか</w:t>
            </w:r>
          </w:p>
          <w:p w:rsidR="00DB659A" w:rsidRDefault="00DB659A"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・消火器が落下し、損傷を受けることはないか</w:t>
            </w:r>
          </w:p>
          <w:p w:rsidR="00DB659A" w:rsidRPr="00A21F5D" w:rsidRDefault="00DB659A" w:rsidP="00A97FF2">
            <w:pPr>
              <w:pStyle w:val="a8"/>
              <w:tabs>
                <w:tab w:val="left" w:pos="851"/>
              </w:tabs>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・消火栓及び火災報知機の点検。管理は適切に行われているか</w:t>
            </w:r>
          </w:p>
        </w:tc>
        <w:tc>
          <w:tcPr>
            <w:tcW w:w="1790" w:type="dxa"/>
          </w:tcPr>
          <w:p w:rsidR="00A21F5D" w:rsidRPr="00A21F5D" w:rsidRDefault="00A21F5D" w:rsidP="00A97FF2">
            <w:pPr>
              <w:pStyle w:val="a8"/>
              <w:tabs>
                <w:tab w:val="left" w:pos="851"/>
              </w:tabs>
              <w:spacing w:before="0" w:beforeAutospacing="0" w:after="0" w:afterAutospacing="0"/>
              <w:rPr>
                <w:rFonts w:ascii="ＭＳ ゴシック" w:eastAsia="ＭＳ ゴシック" w:hAnsi="ＭＳ ゴシック"/>
                <w:sz w:val="21"/>
                <w:szCs w:val="21"/>
              </w:rPr>
            </w:pPr>
          </w:p>
        </w:tc>
      </w:tr>
    </w:tbl>
    <w:p w:rsidR="00A97FF2" w:rsidRPr="00BA6CA4" w:rsidRDefault="00A97FF2" w:rsidP="00A97FF2">
      <w:pPr>
        <w:pStyle w:val="a8"/>
        <w:tabs>
          <w:tab w:val="left" w:pos="851"/>
        </w:tabs>
        <w:spacing w:before="0" w:beforeAutospacing="0" w:after="0" w:afterAutospacing="0"/>
        <w:rPr>
          <w:rFonts w:ascii="ＭＳ ゴシック" w:eastAsia="ＭＳ ゴシック" w:hAnsi="ＭＳ ゴシック"/>
          <w:b/>
        </w:rPr>
      </w:pPr>
    </w:p>
    <w:p w:rsidR="00E94CAC" w:rsidRDefault="00E94CAC"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Default="00AD3979" w:rsidP="00623AAD"/>
    <w:p w:rsidR="00AD3979" w:rsidRPr="00623AAD" w:rsidRDefault="00AD3979" w:rsidP="00623AAD"/>
    <w:sectPr w:rsidR="00AD3979" w:rsidRPr="00623AAD">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A0" w:rsidRDefault="00DD4FA0">
      <w:r>
        <w:separator/>
      </w:r>
    </w:p>
  </w:endnote>
  <w:endnote w:type="continuationSeparator" w:id="0">
    <w:p w:rsidR="00DD4FA0" w:rsidRDefault="00DD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950611"/>
      <w:docPartObj>
        <w:docPartGallery w:val="Page Numbers (Bottom of Page)"/>
        <w:docPartUnique/>
      </w:docPartObj>
    </w:sdtPr>
    <w:sdtEndPr/>
    <w:sdtContent>
      <w:p w:rsidR="00EB78FB" w:rsidRDefault="00E47991">
        <w:pPr>
          <w:pStyle w:val="a5"/>
          <w:jc w:val="center"/>
        </w:pPr>
        <w:r>
          <w:fldChar w:fldCharType="begin"/>
        </w:r>
        <w:r>
          <w:instrText>PAGE   \* MERGEFORMAT</w:instrText>
        </w:r>
        <w:r>
          <w:fldChar w:fldCharType="separate"/>
        </w:r>
        <w:r w:rsidR="00693EA8" w:rsidRPr="00693EA8">
          <w:rPr>
            <w:noProof/>
            <w:lang w:val="ja-JP"/>
          </w:rPr>
          <w:t>6</w:t>
        </w:r>
        <w:r>
          <w:fldChar w:fldCharType="end"/>
        </w:r>
      </w:p>
    </w:sdtContent>
  </w:sdt>
  <w:p w:rsidR="00EB78FB" w:rsidRDefault="00DD4F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A0" w:rsidRDefault="00DD4FA0">
      <w:r>
        <w:separator/>
      </w:r>
    </w:p>
  </w:footnote>
  <w:footnote w:type="continuationSeparator" w:id="0">
    <w:p w:rsidR="00DD4FA0" w:rsidRDefault="00DD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2">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num w:numId="1">
    <w:abstractNumId w:val="0"/>
  </w:num>
  <w:num w:numId="2">
    <w:abstractNumId w:val="2"/>
  </w:num>
  <w:num w:numId="3">
    <w:abstractNumId w:val="1"/>
  </w:num>
  <w:num w:numId="4">
    <w:abstractNumId w:val="0"/>
    <w:lvlOverride w:ilvl="0">
      <w:startOverride w:val="1"/>
    </w:lvlOverride>
  </w:num>
  <w:num w:numId="5">
    <w:abstractNumId w:val="2"/>
    <w:lvlOverride w:ilvl="0">
      <w:startOverride w:val="1"/>
    </w:lvlOverride>
  </w:num>
  <w:num w:numId="6">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F3"/>
    <w:rsid w:val="00003701"/>
    <w:rsid w:val="0000534F"/>
    <w:rsid w:val="00005CE2"/>
    <w:rsid w:val="00007EAA"/>
    <w:rsid w:val="000108F8"/>
    <w:rsid w:val="00011CF3"/>
    <w:rsid w:val="000123F2"/>
    <w:rsid w:val="00015CB6"/>
    <w:rsid w:val="00024324"/>
    <w:rsid w:val="000248AD"/>
    <w:rsid w:val="00024C6F"/>
    <w:rsid w:val="000255DA"/>
    <w:rsid w:val="000313CA"/>
    <w:rsid w:val="00033963"/>
    <w:rsid w:val="00033FF9"/>
    <w:rsid w:val="0003425B"/>
    <w:rsid w:val="0003480C"/>
    <w:rsid w:val="00042170"/>
    <w:rsid w:val="000423C3"/>
    <w:rsid w:val="000563B9"/>
    <w:rsid w:val="0005649B"/>
    <w:rsid w:val="000573B9"/>
    <w:rsid w:val="00057DB1"/>
    <w:rsid w:val="000623A2"/>
    <w:rsid w:val="00062AE9"/>
    <w:rsid w:val="00067D2E"/>
    <w:rsid w:val="00070D0F"/>
    <w:rsid w:val="00071715"/>
    <w:rsid w:val="00076252"/>
    <w:rsid w:val="000767A6"/>
    <w:rsid w:val="0007742A"/>
    <w:rsid w:val="0007751E"/>
    <w:rsid w:val="00080312"/>
    <w:rsid w:val="00082B65"/>
    <w:rsid w:val="0009228D"/>
    <w:rsid w:val="000951C9"/>
    <w:rsid w:val="0009713A"/>
    <w:rsid w:val="000A1198"/>
    <w:rsid w:val="000A1B9F"/>
    <w:rsid w:val="000A1DA9"/>
    <w:rsid w:val="000A3243"/>
    <w:rsid w:val="000A4D8E"/>
    <w:rsid w:val="000B421A"/>
    <w:rsid w:val="000C00FA"/>
    <w:rsid w:val="000C1D17"/>
    <w:rsid w:val="000C2A28"/>
    <w:rsid w:val="000C418D"/>
    <w:rsid w:val="000C6B58"/>
    <w:rsid w:val="000D1BBD"/>
    <w:rsid w:val="000D2CF5"/>
    <w:rsid w:val="000D3E60"/>
    <w:rsid w:val="000D59F9"/>
    <w:rsid w:val="000D5AD0"/>
    <w:rsid w:val="000D6A19"/>
    <w:rsid w:val="000E558D"/>
    <w:rsid w:val="000E60D2"/>
    <w:rsid w:val="000F27B6"/>
    <w:rsid w:val="000F557E"/>
    <w:rsid w:val="001011F8"/>
    <w:rsid w:val="00101328"/>
    <w:rsid w:val="00107932"/>
    <w:rsid w:val="001102B4"/>
    <w:rsid w:val="001141EA"/>
    <w:rsid w:val="00115DC6"/>
    <w:rsid w:val="00116B20"/>
    <w:rsid w:val="00127879"/>
    <w:rsid w:val="001301E4"/>
    <w:rsid w:val="00132958"/>
    <w:rsid w:val="00133732"/>
    <w:rsid w:val="00133EA0"/>
    <w:rsid w:val="00134A24"/>
    <w:rsid w:val="00140A84"/>
    <w:rsid w:val="00140B33"/>
    <w:rsid w:val="00142F5C"/>
    <w:rsid w:val="001452C3"/>
    <w:rsid w:val="001505B0"/>
    <w:rsid w:val="00151FC7"/>
    <w:rsid w:val="00152A53"/>
    <w:rsid w:val="00157219"/>
    <w:rsid w:val="00166998"/>
    <w:rsid w:val="001669CC"/>
    <w:rsid w:val="00171C81"/>
    <w:rsid w:val="001722A5"/>
    <w:rsid w:val="00172C58"/>
    <w:rsid w:val="0017422E"/>
    <w:rsid w:val="001747BC"/>
    <w:rsid w:val="00176E6B"/>
    <w:rsid w:val="00177C6C"/>
    <w:rsid w:val="00180D4C"/>
    <w:rsid w:val="001842DC"/>
    <w:rsid w:val="00186654"/>
    <w:rsid w:val="00187C17"/>
    <w:rsid w:val="00190EB6"/>
    <w:rsid w:val="00192FD1"/>
    <w:rsid w:val="00197284"/>
    <w:rsid w:val="00197C1A"/>
    <w:rsid w:val="001A5A7B"/>
    <w:rsid w:val="001A6126"/>
    <w:rsid w:val="001A7794"/>
    <w:rsid w:val="001C0553"/>
    <w:rsid w:val="001C0B10"/>
    <w:rsid w:val="001C34DA"/>
    <w:rsid w:val="001D327E"/>
    <w:rsid w:val="001D3C4E"/>
    <w:rsid w:val="001D5113"/>
    <w:rsid w:val="001D5B1F"/>
    <w:rsid w:val="001D5F72"/>
    <w:rsid w:val="001E30B8"/>
    <w:rsid w:val="001E367D"/>
    <w:rsid w:val="001E5443"/>
    <w:rsid w:val="001E77F4"/>
    <w:rsid w:val="001F438C"/>
    <w:rsid w:val="0020278F"/>
    <w:rsid w:val="00204B1A"/>
    <w:rsid w:val="00205F82"/>
    <w:rsid w:val="002068A2"/>
    <w:rsid w:val="002223BF"/>
    <w:rsid w:val="002227F2"/>
    <w:rsid w:val="00224DFD"/>
    <w:rsid w:val="00224EB6"/>
    <w:rsid w:val="002260FB"/>
    <w:rsid w:val="0022783E"/>
    <w:rsid w:val="002330C9"/>
    <w:rsid w:val="002363E1"/>
    <w:rsid w:val="00236922"/>
    <w:rsid w:val="00237A6A"/>
    <w:rsid w:val="00240B65"/>
    <w:rsid w:val="002433BC"/>
    <w:rsid w:val="00243A3F"/>
    <w:rsid w:val="00243FFC"/>
    <w:rsid w:val="0024439F"/>
    <w:rsid w:val="00244686"/>
    <w:rsid w:val="00251317"/>
    <w:rsid w:val="00257270"/>
    <w:rsid w:val="00262753"/>
    <w:rsid w:val="00265C86"/>
    <w:rsid w:val="002662DD"/>
    <w:rsid w:val="0026794E"/>
    <w:rsid w:val="00273052"/>
    <w:rsid w:val="002744DF"/>
    <w:rsid w:val="00274976"/>
    <w:rsid w:val="00280ACE"/>
    <w:rsid w:val="00280FDC"/>
    <w:rsid w:val="00282550"/>
    <w:rsid w:val="00283BF9"/>
    <w:rsid w:val="0028484F"/>
    <w:rsid w:val="0028539C"/>
    <w:rsid w:val="00287B10"/>
    <w:rsid w:val="00295910"/>
    <w:rsid w:val="002A4F4E"/>
    <w:rsid w:val="002A592C"/>
    <w:rsid w:val="002B0488"/>
    <w:rsid w:val="002B6DC2"/>
    <w:rsid w:val="002C5062"/>
    <w:rsid w:val="002C5384"/>
    <w:rsid w:val="002D1571"/>
    <w:rsid w:val="002D3330"/>
    <w:rsid w:val="002E6897"/>
    <w:rsid w:val="002E6FC9"/>
    <w:rsid w:val="002E736F"/>
    <w:rsid w:val="002F0150"/>
    <w:rsid w:val="002F3507"/>
    <w:rsid w:val="002F495B"/>
    <w:rsid w:val="002F4F95"/>
    <w:rsid w:val="003017F1"/>
    <w:rsid w:val="00302A8A"/>
    <w:rsid w:val="00302E2F"/>
    <w:rsid w:val="00304EF8"/>
    <w:rsid w:val="00321046"/>
    <w:rsid w:val="00323F25"/>
    <w:rsid w:val="0032413A"/>
    <w:rsid w:val="003247BC"/>
    <w:rsid w:val="00325502"/>
    <w:rsid w:val="00327035"/>
    <w:rsid w:val="003308BA"/>
    <w:rsid w:val="0033207C"/>
    <w:rsid w:val="00340116"/>
    <w:rsid w:val="00341318"/>
    <w:rsid w:val="00342582"/>
    <w:rsid w:val="00342EC3"/>
    <w:rsid w:val="0034556B"/>
    <w:rsid w:val="0034734D"/>
    <w:rsid w:val="00351E37"/>
    <w:rsid w:val="00352F47"/>
    <w:rsid w:val="0035598B"/>
    <w:rsid w:val="0036569E"/>
    <w:rsid w:val="00371C6A"/>
    <w:rsid w:val="00372726"/>
    <w:rsid w:val="00373053"/>
    <w:rsid w:val="00373DBE"/>
    <w:rsid w:val="00377029"/>
    <w:rsid w:val="00381330"/>
    <w:rsid w:val="003826E1"/>
    <w:rsid w:val="00385DDC"/>
    <w:rsid w:val="00391915"/>
    <w:rsid w:val="00393BEB"/>
    <w:rsid w:val="003A2396"/>
    <w:rsid w:val="003A4BFB"/>
    <w:rsid w:val="003A5D9C"/>
    <w:rsid w:val="003A65D2"/>
    <w:rsid w:val="003A6EA5"/>
    <w:rsid w:val="003B269B"/>
    <w:rsid w:val="003B31C4"/>
    <w:rsid w:val="003B42BC"/>
    <w:rsid w:val="003B4F3B"/>
    <w:rsid w:val="003C0231"/>
    <w:rsid w:val="003C28CF"/>
    <w:rsid w:val="003C2A1F"/>
    <w:rsid w:val="003C6A90"/>
    <w:rsid w:val="003D185E"/>
    <w:rsid w:val="003D1E3B"/>
    <w:rsid w:val="003D261C"/>
    <w:rsid w:val="003D2B11"/>
    <w:rsid w:val="003D35E8"/>
    <w:rsid w:val="003D43E6"/>
    <w:rsid w:val="003D4F5F"/>
    <w:rsid w:val="003E27D4"/>
    <w:rsid w:val="003E3329"/>
    <w:rsid w:val="003E46E6"/>
    <w:rsid w:val="003F5021"/>
    <w:rsid w:val="003F74F8"/>
    <w:rsid w:val="003F77F7"/>
    <w:rsid w:val="004007B0"/>
    <w:rsid w:val="00405E0E"/>
    <w:rsid w:val="00411565"/>
    <w:rsid w:val="0041364F"/>
    <w:rsid w:val="00413A5A"/>
    <w:rsid w:val="00413B0A"/>
    <w:rsid w:val="004162C6"/>
    <w:rsid w:val="0042019B"/>
    <w:rsid w:val="00421C66"/>
    <w:rsid w:val="00425B2D"/>
    <w:rsid w:val="00427B97"/>
    <w:rsid w:val="00434A84"/>
    <w:rsid w:val="00442BDF"/>
    <w:rsid w:val="004432AE"/>
    <w:rsid w:val="00447057"/>
    <w:rsid w:val="004564CA"/>
    <w:rsid w:val="004609D1"/>
    <w:rsid w:val="00464B73"/>
    <w:rsid w:val="00471C71"/>
    <w:rsid w:val="00475117"/>
    <w:rsid w:val="0047726C"/>
    <w:rsid w:val="0048045B"/>
    <w:rsid w:val="00480F59"/>
    <w:rsid w:val="004905BF"/>
    <w:rsid w:val="00490876"/>
    <w:rsid w:val="00492690"/>
    <w:rsid w:val="004A3048"/>
    <w:rsid w:val="004A3642"/>
    <w:rsid w:val="004A4384"/>
    <w:rsid w:val="004A5FB8"/>
    <w:rsid w:val="004B00BE"/>
    <w:rsid w:val="004B13C0"/>
    <w:rsid w:val="004B47BA"/>
    <w:rsid w:val="004B564E"/>
    <w:rsid w:val="004B7835"/>
    <w:rsid w:val="004C1007"/>
    <w:rsid w:val="004C19CC"/>
    <w:rsid w:val="004D0566"/>
    <w:rsid w:val="004D0E75"/>
    <w:rsid w:val="004D5743"/>
    <w:rsid w:val="004D6A08"/>
    <w:rsid w:val="004E24CC"/>
    <w:rsid w:val="004F0493"/>
    <w:rsid w:val="004F0FF7"/>
    <w:rsid w:val="004F1F36"/>
    <w:rsid w:val="004F3090"/>
    <w:rsid w:val="005004A4"/>
    <w:rsid w:val="00501303"/>
    <w:rsid w:val="00505193"/>
    <w:rsid w:val="00507899"/>
    <w:rsid w:val="00510DF9"/>
    <w:rsid w:val="005124FC"/>
    <w:rsid w:val="00512B39"/>
    <w:rsid w:val="00514176"/>
    <w:rsid w:val="00514A2C"/>
    <w:rsid w:val="0052359A"/>
    <w:rsid w:val="0052441B"/>
    <w:rsid w:val="00524930"/>
    <w:rsid w:val="00526182"/>
    <w:rsid w:val="005265DC"/>
    <w:rsid w:val="00527C32"/>
    <w:rsid w:val="00536B0C"/>
    <w:rsid w:val="00540123"/>
    <w:rsid w:val="00547132"/>
    <w:rsid w:val="0054730E"/>
    <w:rsid w:val="0055012B"/>
    <w:rsid w:val="00551A6F"/>
    <w:rsid w:val="0055611E"/>
    <w:rsid w:val="00557C16"/>
    <w:rsid w:val="00561BF0"/>
    <w:rsid w:val="005632A7"/>
    <w:rsid w:val="00563591"/>
    <w:rsid w:val="00566402"/>
    <w:rsid w:val="00570235"/>
    <w:rsid w:val="00570E1B"/>
    <w:rsid w:val="00570F98"/>
    <w:rsid w:val="0057514C"/>
    <w:rsid w:val="0058107B"/>
    <w:rsid w:val="00581B34"/>
    <w:rsid w:val="005832B3"/>
    <w:rsid w:val="00583E85"/>
    <w:rsid w:val="0058577C"/>
    <w:rsid w:val="0058736B"/>
    <w:rsid w:val="005904CE"/>
    <w:rsid w:val="00590C97"/>
    <w:rsid w:val="005916AA"/>
    <w:rsid w:val="00592681"/>
    <w:rsid w:val="00593C06"/>
    <w:rsid w:val="005971EB"/>
    <w:rsid w:val="005A0175"/>
    <w:rsid w:val="005A2120"/>
    <w:rsid w:val="005A5261"/>
    <w:rsid w:val="005A5654"/>
    <w:rsid w:val="005B08B1"/>
    <w:rsid w:val="005B36D9"/>
    <w:rsid w:val="005B6D2D"/>
    <w:rsid w:val="005B7F9E"/>
    <w:rsid w:val="005C1402"/>
    <w:rsid w:val="005C36E3"/>
    <w:rsid w:val="005C545F"/>
    <w:rsid w:val="005D1242"/>
    <w:rsid w:val="005D159E"/>
    <w:rsid w:val="005D71B5"/>
    <w:rsid w:val="005E135D"/>
    <w:rsid w:val="005E6469"/>
    <w:rsid w:val="005F181F"/>
    <w:rsid w:val="005F4F76"/>
    <w:rsid w:val="005F65B8"/>
    <w:rsid w:val="005F6AD8"/>
    <w:rsid w:val="00601D26"/>
    <w:rsid w:val="00602D95"/>
    <w:rsid w:val="00605FB5"/>
    <w:rsid w:val="00606BF5"/>
    <w:rsid w:val="0061013A"/>
    <w:rsid w:val="00614C62"/>
    <w:rsid w:val="00614DD3"/>
    <w:rsid w:val="00616DA6"/>
    <w:rsid w:val="0062075B"/>
    <w:rsid w:val="00623995"/>
    <w:rsid w:val="00623AAD"/>
    <w:rsid w:val="006246FA"/>
    <w:rsid w:val="006301FE"/>
    <w:rsid w:val="0063031F"/>
    <w:rsid w:val="00633F28"/>
    <w:rsid w:val="00636AAF"/>
    <w:rsid w:val="00637684"/>
    <w:rsid w:val="006408A1"/>
    <w:rsid w:val="00641D9C"/>
    <w:rsid w:val="00643519"/>
    <w:rsid w:val="0064446B"/>
    <w:rsid w:val="00650EF0"/>
    <w:rsid w:val="0065209D"/>
    <w:rsid w:val="006547FA"/>
    <w:rsid w:val="0065611D"/>
    <w:rsid w:val="006579D8"/>
    <w:rsid w:val="00657E99"/>
    <w:rsid w:val="00660989"/>
    <w:rsid w:val="00661266"/>
    <w:rsid w:val="006667A8"/>
    <w:rsid w:val="0067346F"/>
    <w:rsid w:val="00673A52"/>
    <w:rsid w:val="00680BCE"/>
    <w:rsid w:val="006821D1"/>
    <w:rsid w:val="0068787D"/>
    <w:rsid w:val="00693BDB"/>
    <w:rsid w:val="00693EA8"/>
    <w:rsid w:val="00694E72"/>
    <w:rsid w:val="006978B8"/>
    <w:rsid w:val="00697F4A"/>
    <w:rsid w:val="006A0C04"/>
    <w:rsid w:val="006A1E4A"/>
    <w:rsid w:val="006A6ADA"/>
    <w:rsid w:val="006A7BF2"/>
    <w:rsid w:val="006B2E74"/>
    <w:rsid w:val="006B2F43"/>
    <w:rsid w:val="006B5B50"/>
    <w:rsid w:val="006B7F53"/>
    <w:rsid w:val="006C068D"/>
    <w:rsid w:val="006C0EC3"/>
    <w:rsid w:val="006C492D"/>
    <w:rsid w:val="006C7ABE"/>
    <w:rsid w:val="006D142B"/>
    <w:rsid w:val="006E0202"/>
    <w:rsid w:val="006E7578"/>
    <w:rsid w:val="006F0131"/>
    <w:rsid w:val="006F1176"/>
    <w:rsid w:val="006F28EE"/>
    <w:rsid w:val="0070116B"/>
    <w:rsid w:val="00702AC2"/>
    <w:rsid w:val="00710150"/>
    <w:rsid w:val="007132FF"/>
    <w:rsid w:val="00716898"/>
    <w:rsid w:val="00717FE7"/>
    <w:rsid w:val="0072097B"/>
    <w:rsid w:val="00730FAE"/>
    <w:rsid w:val="00735ACE"/>
    <w:rsid w:val="00736DFE"/>
    <w:rsid w:val="00744C1E"/>
    <w:rsid w:val="00745EA8"/>
    <w:rsid w:val="00751582"/>
    <w:rsid w:val="007539C3"/>
    <w:rsid w:val="007555A0"/>
    <w:rsid w:val="0075645E"/>
    <w:rsid w:val="0076196B"/>
    <w:rsid w:val="00761D48"/>
    <w:rsid w:val="0076310E"/>
    <w:rsid w:val="00765DE5"/>
    <w:rsid w:val="0076618A"/>
    <w:rsid w:val="00777FEF"/>
    <w:rsid w:val="00780445"/>
    <w:rsid w:val="007831F4"/>
    <w:rsid w:val="007836CD"/>
    <w:rsid w:val="00784FE1"/>
    <w:rsid w:val="007870D7"/>
    <w:rsid w:val="00787737"/>
    <w:rsid w:val="00787A6F"/>
    <w:rsid w:val="007912DB"/>
    <w:rsid w:val="007940F3"/>
    <w:rsid w:val="00794D61"/>
    <w:rsid w:val="00796D4D"/>
    <w:rsid w:val="0079787A"/>
    <w:rsid w:val="007A6C38"/>
    <w:rsid w:val="007B0BD8"/>
    <w:rsid w:val="007B154B"/>
    <w:rsid w:val="007B40C1"/>
    <w:rsid w:val="007B4318"/>
    <w:rsid w:val="007B6ED7"/>
    <w:rsid w:val="007C3C8A"/>
    <w:rsid w:val="007C6F81"/>
    <w:rsid w:val="007D002B"/>
    <w:rsid w:val="007D650F"/>
    <w:rsid w:val="007E11D0"/>
    <w:rsid w:val="007E4EA0"/>
    <w:rsid w:val="007F01F0"/>
    <w:rsid w:val="007F37E3"/>
    <w:rsid w:val="007F3DA9"/>
    <w:rsid w:val="007F57CC"/>
    <w:rsid w:val="007F775C"/>
    <w:rsid w:val="007F78A2"/>
    <w:rsid w:val="007F7F06"/>
    <w:rsid w:val="00806337"/>
    <w:rsid w:val="00813190"/>
    <w:rsid w:val="008142F5"/>
    <w:rsid w:val="00816B4F"/>
    <w:rsid w:val="00820728"/>
    <w:rsid w:val="00827467"/>
    <w:rsid w:val="0083348F"/>
    <w:rsid w:val="008348D5"/>
    <w:rsid w:val="008351EC"/>
    <w:rsid w:val="0084270D"/>
    <w:rsid w:val="00845B31"/>
    <w:rsid w:val="00845B51"/>
    <w:rsid w:val="008467BD"/>
    <w:rsid w:val="00855EEC"/>
    <w:rsid w:val="0085680D"/>
    <w:rsid w:val="00862F4F"/>
    <w:rsid w:val="008637D3"/>
    <w:rsid w:val="00864E9F"/>
    <w:rsid w:val="00865E27"/>
    <w:rsid w:val="008704F1"/>
    <w:rsid w:val="008724D8"/>
    <w:rsid w:val="00873415"/>
    <w:rsid w:val="0087614B"/>
    <w:rsid w:val="0087635A"/>
    <w:rsid w:val="0087739D"/>
    <w:rsid w:val="008809D7"/>
    <w:rsid w:val="00882779"/>
    <w:rsid w:val="00883944"/>
    <w:rsid w:val="00887745"/>
    <w:rsid w:val="00893DD3"/>
    <w:rsid w:val="00897457"/>
    <w:rsid w:val="00897962"/>
    <w:rsid w:val="00897E6E"/>
    <w:rsid w:val="008A7D1E"/>
    <w:rsid w:val="008B4EEC"/>
    <w:rsid w:val="008C1C46"/>
    <w:rsid w:val="008C2A19"/>
    <w:rsid w:val="008C2CD8"/>
    <w:rsid w:val="008C3F1D"/>
    <w:rsid w:val="008D077C"/>
    <w:rsid w:val="008D2D11"/>
    <w:rsid w:val="008D2E3C"/>
    <w:rsid w:val="008D562F"/>
    <w:rsid w:val="008E2DF2"/>
    <w:rsid w:val="008E6029"/>
    <w:rsid w:val="008F1D73"/>
    <w:rsid w:val="008F5D29"/>
    <w:rsid w:val="00900883"/>
    <w:rsid w:val="00901901"/>
    <w:rsid w:val="00903D6A"/>
    <w:rsid w:val="0090564B"/>
    <w:rsid w:val="009124C8"/>
    <w:rsid w:val="00912739"/>
    <w:rsid w:val="00921A0E"/>
    <w:rsid w:val="00927E37"/>
    <w:rsid w:val="0093075F"/>
    <w:rsid w:val="009402B3"/>
    <w:rsid w:val="0094171E"/>
    <w:rsid w:val="00944149"/>
    <w:rsid w:val="0095390D"/>
    <w:rsid w:val="00960A22"/>
    <w:rsid w:val="009619FA"/>
    <w:rsid w:val="0096405C"/>
    <w:rsid w:val="00964FBC"/>
    <w:rsid w:val="009666D7"/>
    <w:rsid w:val="009724E9"/>
    <w:rsid w:val="00973378"/>
    <w:rsid w:val="0097421D"/>
    <w:rsid w:val="00977119"/>
    <w:rsid w:val="00985BB3"/>
    <w:rsid w:val="00993025"/>
    <w:rsid w:val="00993284"/>
    <w:rsid w:val="0099356F"/>
    <w:rsid w:val="009A0CF9"/>
    <w:rsid w:val="009A0DEB"/>
    <w:rsid w:val="009A4735"/>
    <w:rsid w:val="009A49C9"/>
    <w:rsid w:val="009B31D9"/>
    <w:rsid w:val="009B4819"/>
    <w:rsid w:val="009C29F3"/>
    <w:rsid w:val="009D060C"/>
    <w:rsid w:val="009D3E82"/>
    <w:rsid w:val="009D420A"/>
    <w:rsid w:val="009D5CB6"/>
    <w:rsid w:val="009E008A"/>
    <w:rsid w:val="009E28A8"/>
    <w:rsid w:val="009E3496"/>
    <w:rsid w:val="009E7F66"/>
    <w:rsid w:val="009F05D5"/>
    <w:rsid w:val="009F1C83"/>
    <w:rsid w:val="00A1290C"/>
    <w:rsid w:val="00A14124"/>
    <w:rsid w:val="00A14865"/>
    <w:rsid w:val="00A14947"/>
    <w:rsid w:val="00A16404"/>
    <w:rsid w:val="00A17AAD"/>
    <w:rsid w:val="00A17F44"/>
    <w:rsid w:val="00A21F5D"/>
    <w:rsid w:val="00A22DD5"/>
    <w:rsid w:val="00A25439"/>
    <w:rsid w:val="00A26979"/>
    <w:rsid w:val="00A35D0C"/>
    <w:rsid w:val="00A35D83"/>
    <w:rsid w:val="00A406FB"/>
    <w:rsid w:val="00A42EAA"/>
    <w:rsid w:val="00A43843"/>
    <w:rsid w:val="00A43968"/>
    <w:rsid w:val="00A4615B"/>
    <w:rsid w:val="00A4798B"/>
    <w:rsid w:val="00A5305F"/>
    <w:rsid w:val="00A54E7C"/>
    <w:rsid w:val="00A56B5A"/>
    <w:rsid w:val="00A57999"/>
    <w:rsid w:val="00A57D4F"/>
    <w:rsid w:val="00A612D4"/>
    <w:rsid w:val="00A632E7"/>
    <w:rsid w:val="00A636C7"/>
    <w:rsid w:val="00A65A01"/>
    <w:rsid w:val="00A66D07"/>
    <w:rsid w:val="00A66E61"/>
    <w:rsid w:val="00A715FC"/>
    <w:rsid w:val="00A74F19"/>
    <w:rsid w:val="00A77E4E"/>
    <w:rsid w:val="00A8310F"/>
    <w:rsid w:val="00A92CDA"/>
    <w:rsid w:val="00A97FF2"/>
    <w:rsid w:val="00AA10A4"/>
    <w:rsid w:val="00AA4B4D"/>
    <w:rsid w:val="00AA67A4"/>
    <w:rsid w:val="00AB008B"/>
    <w:rsid w:val="00AC12EB"/>
    <w:rsid w:val="00AC3B7C"/>
    <w:rsid w:val="00AC4589"/>
    <w:rsid w:val="00AC5F09"/>
    <w:rsid w:val="00AD1017"/>
    <w:rsid w:val="00AD3979"/>
    <w:rsid w:val="00AD5447"/>
    <w:rsid w:val="00AD6FB2"/>
    <w:rsid w:val="00AD7633"/>
    <w:rsid w:val="00AE1CB8"/>
    <w:rsid w:val="00AE73ED"/>
    <w:rsid w:val="00AF4359"/>
    <w:rsid w:val="00AF4872"/>
    <w:rsid w:val="00AF5A1F"/>
    <w:rsid w:val="00AF61D6"/>
    <w:rsid w:val="00AF7CFC"/>
    <w:rsid w:val="00B0231B"/>
    <w:rsid w:val="00B02B53"/>
    <w:rsid w:val="00B159C2"/>
    <w:rsid w:val="00B16D54"/>
    <w:rsid w:val="00B203C7"/>
    <w:rsid w:val="00B20A54"/>
    <w:rsid w:val="00B22C8F"/>
    <w:rsid w:val="00B276FD"/>
    <w:rsid w:val="00B336BD"/>
    <w:rsid w:val="00B3532D"/>
    <w:rsid w:val="00B3670B"/>
    <w:rsid w:val="00B37493"/>
    <w:rsid w:val="00B40823"/>
    <w:rsid w:val="00B40EBF"/>
    <w:rsid w:val="00B47ECA"/>
    <w:rsid w:val="00B51B5B"/>
    <w:rsid w:val="00B520AF"/>
    <w:rsid w:val="00B527F5"/>
    <w:rsid w:val="00B6003D"/>
    <w:rsid w:val="00B61C7A"/>
    <w:rsid w:val="00B70804"/>
    <w:rsid w:val="00B71819"/>
    <w:rsid w:val="00B7688C"/>
    <w:rsid w:val="00B77315"/>
    <w:rsid w:val="00B77AEC"/>
    <w:rsid w:val="00B8021C"/>
    <w:rsid w:val="00B85F30"/>
    <w:rsid w:val="00B861B8"/>
    <w:rsid w:val="00B97012"/>
    <w:rsid w:val="00BA1CF1"/>
    <w:rsid w:val="00BA26FB"/>
    <w:rsid w:val="00BA4105"/>
    <w:rsid w:val="00BA56FD"/>
    <w:rsid w:val="00BB0417"/>
    <w:rsid w:val="00BB216A"/>
    <w:rsid w:val="00BB4459"/>
    <w:rsid w:val="00BB5626"/>
    <w:rsid w:val="00BB5E22"/>
    <w:rsid w:val="00BC091D"/>
    <w:rsid w:val="00BC1055"/>
    <w:rsid w:val="00BC3D93"/>
    <w:rsid w:val="00BC6928"/>
    <w:rsid w:val="00BD35E0"/>
    <w:rsid w:val="00BD4206"/>
    <w:rsid w:val="00BD6B14"/>
    <w:rsid w:val="00BE2479"/>
    <w:rsid w:val="00BE6D60"/>
    <w:rsid w:val="00BF3C44"/>
    <w:rsid w:val="00C037FD"/>
    <w:rsid w:val="00C03AEC"/>
    <w:rsid w:val="00C11C06"/>
    <w:rsid w:val="00C128F0"/>
    <w:rsid w:val="00C15A77"/>
    <w:rsid w:val="00C32F96"/>
    <w:rsid w:val="00C33267"/>
    <w:rsid w:val="00C35916"/>
    <w:rsid w:val="00C43995"/>
    <w:rsid w:val="00C4550C"/>
    <w:rsid w:val="00C46597"/>
    <w:rsid w:val="00C476AF"/>
    <w:rsid w:val="00C51727"/>
    <w:rsid w:val="00C5632F"/>
    <w:rsid w:val="00C645B5"/>
    <w:rsid w:val="00C647FD"/>
    <w:rsid w:val="00C666DD"/>
    <w:rsid w:val="00C72BF1"/>
    <w:rsid w:val="00C7683E"/>
    <w:rsid w:val="00C76862"/>
    <w:rsid w:val="00C76B90"/>
    <w:rsid w:val="00C8000B"/>
    <w:rsid w:val="00C91900"/>
    <w:rsid w:val="00C925A9"/>
    <w:rsid w:val="00C93A50"/>
    <w:rsid w:val="00CA0130"/>
    <w:rsid w:val="00CA0C2C"/>
    <w:rsid w:val="00CA4348"/>
    <w:rsid w:val="00CA6127"/>
    <w:rsid w:val="00CA6E2E"/>
    <w:rsid w:val="00CA7715"/>
    <w:rsid w:val="00CB0944"/>
    <w:rsid w:val="00CB7B01"/>
    <w:rsid w:val="00CC0362"/>
    <w:rsid w:val="00CC7A01"/>
    <w:rsid w:val="00CD1953"/>
    <w:rsid w:val="00CD5740"/>
    <w:rsid w:val="00CD6F2D"/>
    <w:rsid w:val="00CE293D"/>
    <w:rsid w:val="00CE5828"/>
    <w:rsid w:val="00CF2100"/>
    <w:rsid w:val="00CF585E"/>
    <w:rsid w:val="00CF636D"/>
    <w:rsid w:val="00CF7DF2"/>
    <w:rsid w:val="00D003FC"/>
    <w:rsid w:val="00D017F2"/>
    <w:rsid w:val="00D06802"/>
    <w:rsid w:val="00D07391"/>
    <w:rsid w:val="00D07A2A"/>
    <w:rsid w:val="00D124B9"/>
    <w:rsid w:val="00D1473D"/>
    <w:rsid w:val="00D168C1"/>
    <w:rsid w:val="00D217F8"/>
    <w:rsid w:val="00D26A6E"/>
    <w:rsid w:val="00D2753E"/>
    <w:rsid w:val="00D31717"/>
    <w:rsid w:val="00D31B36"/>
    <w:rsid w:val="00D35BB3"/>
    <w:rsid w:val="00D36EFF"/>
    <w:rsid w:val="00D3720C"/>
    <w:rsid w:val="00D40D02"/>
    <w:rsid w:val="00D42F89"/>
    <w:rsid w:val="00D43C60"/>
    <w:rsid w:val="00D51337"/>
    <w:rsid w:val="00D525AE"/>
    <w:rsid w:val="00D55F64"/>
    <w:rsid w:val="00D561B8"/>
    <w:rsid w:val="00D570B4"/>
    <w:rsid w:val="00D57885"/>
    <w:rsid w:val="00D611EE"/>
    <w:rsid w:val="00D61D4D"/>
    <w:rsid w:val="00D72029"/>
    <w:rsid w:val="00D73BC5"/>
    <w:rsid w:val="00D76531"/>
    <w:rsid w:val="00D83D07"/>
    <w:rsid w:val="00D874E4"/>
    <w:rsid w:val="00D907EC"/>
    <w:rsid w:val="00D91299"/>
    <w:rsid w:val="00D93DE3"/>
    <w:rsid w:val="00D946EA"/>
    <w:rsid w:val="00D94713"/>
    <w:rsid w:val="00D96A93"/>
    <w:rsid w:val="00DA0DEE"/>
    <w:rsid w:val="00DA27CB"/>
    <w:rsid w:val="00DA2BAE"/>
    <w:rsid w:val="00DA5C8A"/>
    <w:rsid w:val="00DA6013"/>
    <w:rsid w:val="00DA6429"/>
    <w:rsid w:val="00DB0570"/>
    <w:rsid w:val="00DB309E"/>
    <w:rsid w:val="00DB659A"/>
    <w:rsid w:val="00DC350A"/>
    <w:rsid w:val="00DC67D2"/>
    <w:rsid w:val="00DD4FA0"/>
    <w:rsid w:val="00DD6F29"/>
    <w:rsid w:val="00DE2669"/>
    <w:rsid w:val="00DE5228"/>
    <w:rsid w:val="00DF01E5"/>
    <w:rsid w:val="00DF110A"/>
    <w:rsid w:val="00DF4553"/>
    <w:rsid w:val="00DF7443"/>
    <w:rsid w:val="00E04EC6"/>
    <w:rsid w:val="00E06221"/>
    <w:rsid w:val="00E10EC3"/>
    <w:rsid w:val="00E11243"/>
    <w:rsid w:val="00E2070F"/>
    <w:rsid w:val="00E2470C"/>
    <w:rsid w:val="00E2524C"/>
    <w:rsid w:val="00E27C99"/>
    <w:rsid w:val="00E408B8"/>
    <w:rsid w:val="00E477D8"/>
    <w:rsid w:val="00E47991"/>
    <w:rsid w:val="00E50655"/>
    <w:rsid w:val="00E5106F"/>
    <w:rsid w:val="00E52BA1"/>
    <w:rsid w:val="00E554CD"/>
    <w:rsid w:val="00E61C25"/>
    <w:rsid w:val="00E64787"/>
    <w:rsid w:val="00E650A9"/>
    <w:rsid w:val="00E6597F"/>
    <w:rsid w:val="00E70A88"/>
    <w:rsid w:val="00E72103"/>
    <w:rsid w:val="00E7418B"/>
    <w:rsid w:val="00E76181"/>
    <w:rsid w:val="00E775F7"/>
    <w:rsid w:val="00E77CFC"/>
    <w:rsid w:val="00E8575B"/>
    <w:rsid w:val="00E86C39"/>
    <w:rsid w:val="00E905C2"/>
    <w:rsid w:val="00E92A89"/>
    <w:rsid w:val="00E947EA"/>
    <w:rsid w:val="00E94C89"/>
    <w:rsid w:val="00E94CAC"/>
    <w:rsid w:val="00EA23D2"/>
    <w:rsid w:val="00EA3048"/>
    <w:rsid w:val="00EA3239"/>
    <w:rsid w:val="00EA4BBA"/>
    <w:rsid w:val="00EA5B96"/>
    <w:rsid w:val="00EB2D2A"/>
    <w:rsid w:val="00EB2FB2"/>
    <w:rsid w:val="00EB4070"/>
    <w:rsid w:val="00EB77F0"/>
    <w:rsid w:val="00EB7C00"/>
    <w:rsid w:val="00ED03A9"/>
    <w:rsid w:val="00ED120B"/>
    <w:rsid w:val="00ED1499"/>
    <w:rsid w:val="00ED19FD"/>
    <w:rsid w:val="00EE5F18"/>
    <w:rsid w:val="00EF01F6"/>
    <w:rsid w:val="00F015FC"/>
    <w:rsid w:val="00F02149"/>
    <w:rsid w:val="00F04FEB"/>
    <w:rsid w:val="00F0705A"/>
    <w:rsid w:val="00F14774"/>
    <w:rsid w:val="00F154FF"/>
    <w:rsid w:val="00F15E2F"/>
    <w:rsid w:val="00F2107E"/>
    <w:rsid w:val="00F243D5"/>
    <w:rsid w:val="00F24808"/>
    <w:rsid w:val="00F250F3"/>
    <w:rsid w:val="00F34363"/>
    <w:rsid w:val="00F34A07"/>
    <w:rsid w:val="00F34F42"/>
    <w:rsid w:val="00F365F6"/>
    <w:rsid w:val="00F36DEF"/>
    <w:rsid w:val="00F42400"/>
    <w:rsid w:val="00F45638"/>
    <w:rsid w:val="00F469EA"/>
    <w:rsid w:val="00F51039"/>
    <w:rsid w:val="00F51865"/>
    <w:rsid w:val="00F54AA3"/>
    <w:rsid w:val="00F5650E"/>
    <w:rsid w:val="00F61E15"/>
    <w:rsid w:val="00F63DDE"/>
    <w:rsid w:val="00F64763"/>
    <w:rsid w:val="00F6569F"/>
    <w:rsid w:val="00F719C6"/>
    <w:rsid w:val="00F730E7"/>
    <w:rsid w:val="00F7719C"/>
    <w:rsid w:val="00F94E05"/>
    <w:rsid w:val="00FA089A"/>
    <w:rsid w:val="00FA14EE"/>
    <w:rsid w:val="00FA2F0F"/>
    <w:rsid w:val="00FA36EC"/>
    <w:rsid w:val="00FA3DB6"/>
    <w:rsid w:val="00FA5D6C"/>
    <w:rsid w:val="00FA649F"/>
    <w:rsid w:val="00FB39B1"/>
    <w:rsid w:val="00FC016F"/>
    <w:rsid w:val="00FC12DF"/>
    <w:rsid w:val="00FC63EC"/>
    <w:rsid w:val="00FD08E2"/>
    <w:rsid w:val="00FD1556"/>
    <w:rsid w:val="00FD2DEE"/>
    <w:rsid w:val="00FD3785"/>
    <w:rsid w:val="00FD3EA7"/>
    <w:rsid w:val="00FD6986"/>
    <w:rsid w:val="00FD69ED"/>
    <w:rsid w:val="00FD6AB1"/>
    <w:rsid w:val="00FD7367"/>
    <w:rsid w:val="00FE16BB"/>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AD"/>
    <w:pPr>
      <w:widowControl w:val="0"/>
      <w:jc w:val="both"/>
    </w:pPr>
  </w:style>
  <w:style w:type="paragraph" w:styleId="1">
    <w:name w:val="heading 1"/>
    <w:basedOn w:val="a"/>
    <w:next w:val="a"/>
    <w:link w:val="10"/>
    <w:qFormat/>
    <w:rsid w:val="00623AAD"/>
    <w:pPr>
      <w:keepNext/>
      <w:numPr>
        <w:numId w:val="1"/>
      </w:numPr>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623AAD"/>
    <w:rPr>
      <w:rFonts w:ascii="Arial" w:eastAsia="ＭＳ ゴシック" w:hAnsi="Arial" w:cs="Times New Roman"/>
      <w:sz w:val="24"/>
      <w:szCs w:val="20"/>
    </w:rPr>
  </w:style>
  <w:style w:type="paragraph" w:styleId="a3">
    <w:name w:val="header"/>
    <w:basedOn w:val="a"/>
    <w:link w:val="a4"/>
    <w:uiPriority w:val="99"/>
    <w:unhideWhenUsed/>
    <w:rsid w:val="00623AAD"/>
    <w:pPr>
      <w:tabs>
        <w:tab w:val="center" w:pos="4252"/>
        <w:tab w:val="right" w:pos="8504"/>
      </w:tabs>
      <w:snapToGrid w:val="0"/>
    </w:pPr>
  </w:style>
  <w:style w:type="character" w:customStyle="1" w:styleId="a4">
    <w:name w:val="ヘッダー (文字)"/>
    <w:basedOn w:val="a0"/>
    <w:link w:val="a3"/>
    <w:uiPriority w:val="99"/>
    <w:rsid w:val="00623AAD"/>
  </w:style>
  <w:style w:type="paragraph" w:styleId="a5">
    <w:name w:val="footer"/>
    <w:basedOn w:val="a"/>
    <w:link w:val="a6"/>
    <w:uiPriority w:val="99"/>
    <w:unhideWhenUsed/>
    <w:rsid w:val="00623AAD"/>
    <w:pPr>
      <w:tabs>
        <w:tab w:val="center" w:pos="4252"/>
        <w:tab w:val="right" w:pos="8504"/>
      </w:tabs>
      <w:snapToGrid w:val="0"/>
    </w:pPr>
  </w:style>
  <w:style w:type="character" w:customStyle="1" w:styleId="a6">
    <w:name w:val="フッター (文字)"/>
    <w:basedOn w:val="a0"/>
    <w:link w:val="a5"/>
    <w:uiPriority w:val="99"/>
    <w:rsid w:val="00623AAD"/>
  </w:style>
  <w:style w:type="table" w:styleId="a7">
    <w:name w:val="Table Grid"/>
    <w:basedOn w:val="a1"/>
    <w:uiPriority w:val="39"/>
    <w:rsid w:val="00623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a"/>
    <w:basedOn w:val="a"/>
    <w:rsid w:val="00623A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23AAD"/>
    <w:pPr>
      <w:ind w:leftChars="400" w:left="840"/>
    </w:pPr>
  </w:style>
  <w:style w:type="paragraph" w:styleId="aa">
    <w:name w:val="Balloon Text"/>
    <w:basedOn w:val="a"/>
    <w:link w:val="ab"/>
    <w:uiPriority w:val="99"/>
    <w:semiHidden/>
    <w:unhideWhenUsed/>
    <w:rsid w:val="008724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24D8"/>
    <w:rPr>
      <w:rFonts w:asciiTheme="majorHAnsi" w:eastAsiaTheme="majorEastAsia" w:hAnsiTheme="majorHAnsi" w:cstheme="majorBidi"/>
      <w:sz w:val="18"/>
      <w:szCs w:val="18"/>
    </w:rPr>
  </w:style>
  <w:style w:type="character" w:styleId="ac">
    <w:name w:val="Strong"/>
    <w:basedOn w:val="a0"/>
    <w:uiPriority w:val="22"/>
    <w:qFormat/>
    <w:rsid w:val="00F0705A"/>
    <w:rPr>
      <w:b/>
      <w:bCs/>
    </w:rPr>
  </w:style>
  <w:style w:type="character" w:styleId="ad">
    <w:name w:val="Hyperlink"/>
    <w:basedOn w:val="a0"/>
    <w:uiPriority w:val="99"/>
    <w:unhideWhenUsed/>
    <w:rsid w:val="00526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AD"/>
    <w:pPr>
      <w:widowControl w:val="0"/>
      <w:jc w:val="both"/>
    </w:pPr>
  </w:style>
  <w:style w:type="paragraph" w:styleId="1">
    <w:name w:val="heading 1"/>
    <w:basedOn w:val="a"/>
    <w:next w:val="a"/>
    <w:link w:val="10"/>
    <w:qFormat/>
    <w:rsid w:val="00623AAD"/>
    <w:pPr>
      <w:keepNext/>
      <w:numPr>
        <w:numId w:val="1"/>
      </w:numPr>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623AAD"/>
    <w:rPr>
      <w:rFonts w:ascii="Arial" w:eastAsia="ＭＳ ゴシック" w:hAnsi="Arial" w:cs="Times New Roman"/>
      <w:sz w:val="24"/>
      <w:szCs w:val="20"/>
    </w:rPr>
  </w:style>
  <w:style w:type="paragraph" w:styleId="a3">
    <w:name w:val="header"/>
    <w:basedOn w:val="a"/>
    <w:link w:val="a4"/>
    <w:uiPriority w:val="99"/>
    <w:unhideWhenUsed/>
    <w:rsid w:val="00623AAD"/>
    <w:pPr>
      <w:tabs>
        <w:tab w:val="center" w:pos="4252"/>
        <w:tab w:val="right" w:pos="8504"/>
      </w:tabs>
      <w:snapToGrid w:val="0"/>
    </w:pPr>
  </w:style>
  <w:style w:type="character" w:customStyle="1" w:styleId="a4">
    <w:name w:val="ヘッダー (文字)"/>
    <w:basedOn w:val="a0"/>
    <w:link w:val="a3"/>
    <w:uiPriority w:val="99"/>
    <w:rsid w:val="00623AAD"/>
  </w:style>
  <w:style w:type="paragraph" w:styleId="a5">
    <w:name w:val="footer"/>
    <w:basedOn w:val="a"/>
    <w:link w:val="a6"/>
    <w:uiPriority w:val="99"/>
    <w:unhideWhenUsed/>
    <w:rsid w:val="00623AAD"/>
    <w:pPr>
      <w:tabs>
        <w:tab w:val="center" w:pos="4252"/>
        <w:tab w:val="right" w:pos="8504"/>
      </w:tabs>
      <w:snapToGrid w:val="0"/>
    </w:pPr>
  </w:style>
  <w:style w:type="character" w:customStyle="1" w:styleId="a6">
    <w:name w:val="フッター (文字)"/>
    <w:basedOn w:val="a0"/>
    <w:link w:val="a5"/>
    <w:uiPriority w:val="99"/>
    <w:rsid w:val="00623AAD"/>
  </w:style>
  <w:style w:type="table" w:styleId="a7">
    <w:name w:val="Table Grid"/>
    <w:basedOn w:val="a1"/>
    <w:uiPriority w:val="39"/>
    <w:rsid w:val="00623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a"/>
    <w:basedOn w:val="a"/>
    <w:rsid w:val="00623A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23AAD"/>
    <w:pPr>
      <w:ind w:leftChars="400" w:left="840"/>
    </w:pPr>
  </w:style>
  <w:style w:type="paragraph" w:styleId="aa">
    <w:name w:val="Balloon Text"/>
    <w:basedOn w:val="a"/>
    <w:link w:val="ab"/>
    <w:uiPriority w:val="99"/>
    <w:semiHidden/>
    <w:unhideWhenUsed/>
    <w:rsid w:val="008724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24D8"/>
    <w:rPr>
      <w:rFonts w:asciiTheme="majorHAnsi" w:eastAsiaTheme="majorEastAsia" w:hAnsiTheme="majorHAnsi" w:cstheme="majorBidi"/>
      <w:sz w:val="18"/>
      <w:szCs w:val="18"/>
    </w:rPr>
  </w:style>
  <w:style w:type="character" w:styleId="ac">
    <w:name w:val="Strong"/>
    <w:basedOn w:val="a0"/>
    <w:uiPriority w:val="22"/>
    <w:qFormat/>
    <w:rsid w:val="00F0705A"/>
    <w:rPr>
      <w:b/>
      <w:bCs/>
    </w:rPr>
  </w:style>
  <w:style w:type="character" w:styleId="ad">
    <w:name w:val="Hyperlink"/>
    <w:basedOn w:val="a0"/>
    <w:uiPriority w:val="99"/>
    <w:unhideWhenUsed/>
    <w:rsid w:val="00526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ity.taito.lg.jp/index/kurashi/bosai/saigaitaisaku/bosaiwasema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11</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太田信宏</dc:creator>
  <cp:lastModifiedBy>太田信宏</cp:lastModifiedBy>
  <cp:revision>14</cp:revision>
  <cp:lastPrinted>2017-02-17T08:29:00Z</cp:lastPrinted>
  <dcterms:created xsi:type="dcterms:W3CDTF">2016-01-15T08:01:00Z</dcterms:created>
  <dcterms:modified xsi:type="dcterms:W3CDTF">2017-02-24T00:38:00Z</dcterms:modified>
</cp:coreProperties>
</file>